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EAF99" w14:textId="4B11409A" w:rsidR="008A2356" w:rsidRPr="002D25CD" w:rsidRDefault="009C3E8B" w:rsidP="00911598">
      <w:pPr>
        <w:pStyle w:val="Heading2"/>
        <w:spacing w:line="276" w:lineRule="auto"/>
        <w:jc w:val="both"/>
        <w:rPr>
          <w:sz w:val="24"/>
          <w:szCs w:val="26"/>
        </w:rPr>
      </w:pPr>
      <w:r w:rsidRPr="002D25CD">
        <w:rPr>
          <w:sz w:val="24"/>
          <w:szCs w:val="26"/>
        </w:rPr>
        <w:t>Introduction</w:t>
      </w:r>
    </w:p>
    <w:p w14:paraId="222452B8" w14:textId="5DC3312F" w:rsidR="00AC6D70" w:rsidRPr="00762272" w:rsidRDefault="00D246B8" w:rsidP="00203328">
      <w:pPr>
        <w:jc w:val="both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CNA and the National Sheriff</w:t>
      </w:r>
      <w:r w:rsidR="009C3E8B" w:rsidRPr="00762272">
        <w:rPr>
          <w:rFonts w:ascii="Franklin Gothic Book" w:hAnsi="Franklin Gothic Book" w:cs="Arial"/>
          <w:szCs w:val="24"/>
        </w:rPr>
        <w:t>s</w:t>
      </w:r>
      <w:r>
        <w:rPr>
          <w:rFonts w:ascii="Franklin Gothic Book" w:hAnsi="Franklin Gothic Book" w:cs="Arial"/>
          <w:szCs w:val="24"/>
        </w:rPr>
        <w:t>’</w:t>
      </w:r>
      <w:r w:rsidR="009C3E8B" w:rsidRPr="00762272">
        <w:rPr>
          <w:rFonts w:ascii="Franklin Gothic Book" w:hAnsi="Franklin Gothic Book" w:cs="Arial"/>
          <w:szCs w:val="24"/>
        </w:rPr>
        <w:t xml:space="preserve"> Association (NSA) developed </w:t>
      </w:r>
      <w:r w:rsidR="005E048D" w:rsidRPr="00762272">
        <w:rPr>
          <w:rFonts w:ascii="Franklin Gothic Book" w:hAnsi="Franklin Gothic Book" w:cs="Arial"/>
          <w:szCs w:val="24"/>
        </w:rPr>
        <w:t xml:space="preserve">this </w:t>
      </w:r>
      <w:r w:rsidR="009C3E8B" w:rsidRPr="00762272">
        <w:rPr>
          <w:rFonts w:ascii="Franklin Gothic Book" w:hAnsi="Franklin Gothic Book" w:cs="Arial"/>
          <w:szCs w:val="24"/>
        </w:rPr>
        <w:t xml:space="preserve">Exercise Kit to </w:t>
      </w:r>
      <w:r>
        <w:rPr>
          <w:rFonts w:ascii="Franklin Gothic Book" w:hAnsi="Franklin Gothic Book" w:cs="Arial"/>
          <w:szCs w:val="24"/>
        </w:rPr>
        <w:t>help organizations</w:t>
      </w:r>
      <w:r w:rsidRPr="00D246B8">
        <w:rPr>
          <w:rFonts w:ascii="Franklin Gothic Book" w:hAnsi="Franklin Gothic Book" w:cs="Arial"/>
          <w:szCs w:val="24"/>
        </w:rPr>
        <w:t xml:space="preserve"> </w:t>
      </w:r>
      <w:r>
        <w:rPr>
          <w:rFonts w:ascii="Franklin Gothic Book" w:hAnsi="Franklin Gothic Book" w:cs="Arial"/>
          <w:szCs w:val="24"/>
        </w:rPr>
        <w:t>communicate and collaborate when</w:t>
      </w:r>
      <w:r w:rsidRPr="00D246B8">
        <w:rPr>
          <w:rFonts w:ascii="Franklin Gothic Book" w:hAnsi="Franklin Gothic Book" w:cs="Arial"/>
          <w:szCs w:val="24"/>
        </w:rPr>
        <w:t xml:space="preserve"> planning for an active shooter incident on a military installation</w:t>
      </w:r>
      <w:r w:rsidR="00AC6D70" w:rsidRPr="00762272">
        <w:rPr>
          <w:rFonts w:ascii="Franklin Gothic Book" w:hAnsi="Franklin Gothic Book" w:cs="Arial"/>
          <w:szCs w:val="24"/>
        </w:rPr>
        <w:t xml:space="preserve">. This </w:t>
      </w:r>
      <w:r w:rsidR="005E048D" w:rsidRPr="00762272">
        <w:rPr>
          <w:rFonts w:ascii="Franklin Gothic Book" w:hAnsi="Franklin Gothic Book" w:cs="Arial"/>
          <w:szCs w:val="24"/>
        </w:rPr>
        <w:t xml:space="preserve">document provides instructions for law enforcement agencies on how to plan, conduct, and evaluate a tabletop exercise to assess their preparedness </w:t>
      </w:r>
      <w:r>
        <w:rPr>
          <w:rFonts w:ascii="Franklin Gothic Book" w:hAnsi="Franklin Gothic Book" w:cs="Arial"/>
          <w:szCs w:val="24"/>
        </w:rPr>
        <w:t>for</w:t>
      </w:r>
      <w:r w:rsidRPr="00762272">
        <w:rPr>
          <w:rFonts w:ascii="Franklin Gothic Book" w:hAnsi="Franklin Gothic Book" w:cs="Arial"/>
          <w:szCs w:val="24"/>
        </w:rPr>
        <w:t xml:space="preserve"> respond</w:t>
      </w:r>
      <w:r>
        <w:rPr>
          <w:rFonts w:ascii="Franklin Gothic Book" w:hAnsi="Franklin Gothic Book" w:cs="Arial"/>
          <w:szCs w:val="24"/>
        </w:rPr>
        <w:t>ing</w:t>
      </w:r>
      <w:r w:rsidRPr="00762272">
        <w:rPr>
          <w:rFonts w:ascii="Franklin Gothic Book" w:hAnsi="Franklin Gothic Book" w:cs="Arial"/>
          <w:szCs w:val="24"/>
        </w:rPr>
        <w:t xml:space="preserve"> to an active shooter (or similar</w:t>
      </w:r>
      <w:r>
        <w:rPr>
          <w:rFonts w:ascii="Franklin Gothic Book" w:hAnsi="Franklin Gothic Book" w:cs="Arial"/>
          <w:szCs w:val="24"/>
        </w:rPr>
        <w:t>)</w:t>
      </w:r>
      <w:r w:rsidRPr="00762272">
        <w:rPr>
          <w:rFonts w:ascii="Franklin Gothic Book" w:hAnsi="Franklin Gothic Book" w:cs="Arial"/>
          <w:szCs w:val="24"/>
        </w:rPr>
        <w:t xml:space="preserve"> incident on U.S. military installations </w:t>
      </w:r>
      <w:r w:rsidR="005E048D" w:rsidRPr="00762272">
        <w:rPr>
          <w:rFonts w:ascii="Franklin Gothic Book" w:hAnsi="Franklin Gothic Book" w:cs="Arial"/>
          <w:szCs w:val="24"/>
        </w:rPr>
        <w:t xml:space="preserve">and identify </w:t>
      </w:r>
      <w:r w:rsidR="002E3F1D">
        <w:rPr>
          <w:rFonts w:ascii="Franklin Gothic Book" w:hAnsi="Franklin Gothic Book" w:cs="Arial"/>
          <w:szCs w:val="24"/>
        </w:rPr>
        <w:t xml:space="preserve">actions for </w:t>
      </w:r>
      <w:r w:rsidR="005E048D" w:rsidRPr="00762272">
        <w:rPr>
          <w:rFonts w:ascii="Franklin Gothic Book" w:hAnsi="Franklin Gothic Book" w:cs="Arial"/>
          <w:szCs w:val="24"/>
        </w:rPr>
        <w:t xml:space="preserve">improvement. </w:t>
      </w:r>
    </w:p>
    <w:p w14:paraId="32D8BBF1" w14:textId="5332FEC0" w:rsidR="009C3E8B" w:rsidRPr="002D25CD" w:rsidRDefault="009C3E8B" w:rsidP="009C3E8B">
      <w:pPr>
        <w:pStyle w:val="Heading2"/>
        <w:spacing w:line="276" w:lineRule="auto"/>
        <w:jc w:val="both"/>
        <w:rPr>
          <w:sz w:val="24"/>
          <w:szCs w:val="26"/>
        </w:rPr>
      </w:pPr>
      <w:r w:rsidRPr="002D25CD">
        <w:rPr>
          <w:sz w:val="24"/>
          <w:szCs w:val="26"/>
        </w:rPr>
        <w:t>Exercise Kit Contents</w:t>
      </w:r>
    </w:p>
    <w:p w14:paraId="4FADA346" w14:textId="21108D87" w:rsidR="007965DD" w:rsidRPr="00762272" w:rsidRDefault="007965DD" w:rsidP="00911598">
      <w:pPr>
        <w:jc w:val="both"/>
        <w:rPr>
          <w:rFonts w:ascii="Franklin Gothic Book" w:hAnsi="Franklin Gothic Book" w:cs="Arial"/>
        </w:rPr>
      </w:pPr>
      <w:r w:rsidRPr="00762272">
        <w:rPr>
          <w:rFonts w:ascii="Franklin Gothic Book" w:hAnsi="Franklin Gothic Book" w:cs="Arial"/>
        </w:rPr>
        <w:t xml:space="preserve">Table 1 describes the contents </w:t>
      </w:r>
      <w:r w:rsidR="005F6FD0" w:rsidRPr="00762272">
        <w:rPr>
          <w:rFonts w:ascii="Franklin Gothic Book" w:hAnsi="Franklin Gothic Book" w:cs="Arial"/>
        </w:rPr>
        <w:t>and purpose of each item</w:t>
      </w:r>
      <w:r w:rsidRPr="00762272">
        <w:rPr>
          <w:rFonts w:ascii="Franklin Gothic Book" w:hAnsi="Franklin Gothic Book" w:cs="Arial"/>
        </w:rPr>
        <w:t xml:space="preserve"> contained in </w:t>
      </w:r>
      <w:r w:rsidR="005E048D" w:rsidRPr="00762272">
        <w:rPr>
          <w:rFonts w:ascii="Franklin Gothic Book" w:hAnsi="Franklin Gothic Book" w:cs="Arial"/>
        </w:rPr>
        <w:t>this</w:t>
      </w:r>
      <w:r w:rsidRPr="00762272">
        <w:rPr>
          <w:rFonts w:ascii="Franklin Gothic Book" w:hAnsi="Franklin Gothic Book" w:cs="Arial"/>
        </w:rPr>
        <w:t xml:space="preserve"> </w:t>
      </w:r>
      <w:r w:rsidR="009C3E8B" w:rsidRPr="00762272">
        <w:rPr>
          <w:rFonts w:ascii="Franklin Gothic Book" w:hAnsi="Franklin Gothic Book" w:cs="Arial"/>
        </w:rPr>
        <w:t>Exercise Kit</w:t>
      </w:r>
      <w:r w:rsidRPr="00762272">
        <w:rPr>
          <w:rFonts w:ascii="Franklin Gothic Book" w:hAnsi="Franklin Gothic Book" w:cs="Arial"/>
        </w:rPr>
        <w:t>.</w:t>
      </w:r>
      <w:r w:rsidR="005F6FD0" w:rsidRPr="00762272">
        <w:rPr>
          <w:rFonts w:ascii="Franklin Gothic Book" w:hAnsi="Franklin Gothic Book" w:cs="Arial"/>
        </w:rPr>
        <w:t xml:space="preserve"> Items provided in Microsoft PowerPoint and Word may be edited and modified as desired.</w:t>
      </w:r>
    </w:p>
    <w:p w14:paraId="394E78F2" w14:textId="6D021030" w:rsidR="00BC1945" w:rsidRPr="00762272" w:rsidRDefault="007965DD" w:rsidP="00911598">
      <w:pPr>
        <w:jc w:val="both"/>
        <w:rPr>
          <w:rFonts w:ascii="Franklin Gothic Book" w:hAnsi="Franklin Gothic Book" w:cs="Arial"/>
          <w:b/>
          <w:lang w:eastAsia="en-US"/>
        </w:rPr>
      </w:pPr>
      <w:r w:rsidRPr="00762272">
        <w:rPr>
          <w:rFonts w:ascii="Franklin Gothic Book" w:hAnsi="Franklin Gothic Book" w:cs="Arial"/>
          <w:b/>
          <w:lang w:eastAsia="en-US"/>
        </w:rPr>
        <w:t xml:space="preserve">Table 1: Exercise </w:t>
      </w:r>
      <w:r w:rsidR="00D314C3" w:rsidRPr="00762272">
        <w:rPr>
          <w:rFonts w:ascii="Franklin Gothic Book" w:hAnsi="Franklin Gothic Book" w:cs="Arial"/>
          <w:b/>
          <w:lang w:eastAsia="en-US"/>
        </w:rPr>
        <w:t>Kit</w:t>
      </w:r>
      <w:r w:rsidRPr="00762272">
        <w:rPr>
          <w:rFonts w:ascii="Franklin Gothic Book" w:hAnsi="Franklin Gothic Book" w:cs="Arial"/>
          <w:b/>
          <w:lang w:eastAsia="en-US"/>
        </w:rPr>
        <w:t xml:space="preserve"> </w:t>
      </w:r>
      <w:r w:rsidR="00D314C3" w:rsidRPr="00762272">
        <w:rPr>
          <w:rFonts w:ascii="Franklin Gothic Book" w:hAnsi="Franklin Gothic Book" w:cs="Arial"/>
          <w:b/>
          <w:lang w:eastAsia="en-US"/>
        </w:rPr>
        <w:t>Materials</w:t>
      </w:r>
    </w:p>
    <w:tbl>
      <w:tblPr>
        <w:tblStyle w:val="GridTable4-Accent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895"/>
        <w:gridCol w:w="4580"/>
      </w:tblGrid>
      <w:tr w:rsidR="003F43CE" w:rsidRPr="00762272" w14:paraId="3CB6499C" w14:textId="77777777" w:rsidTr="00F50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7D45BE2F" w14:textId="77777777" w:rsidR="003F43CE" w:rsidRPr="00762272" w:rsidRDefault="003F43CE" w:rsidP="003F43CE">
            <w:pPr>
              <w:spacing w:before="60" w:after="60" w:line="240" w:lineRule="auto"/>
              <w:rPr>
                <w:rFonts w:ascii="Franklin Gothic Book" w:hAnsi="Franklin Gothic Book" w:cs="Arial"/>
                <w:lang w:eastAsia="en-US"/>
              </w:rPr>
            </w:pPr>
            <w:r w:rsidRPr="00762272">
              <w:rPr>
                <w:rFonts w:ascii="Franklin Gothic Book" w:hAnsi="Franklin Gothic Book" w:cs="Arial"/>
                <w:lang w:eastAsia="en-US"/>
              </w:rPr>
              <w:t>Item</w:t>
            </w:r>
          </w:p>
        </w:tc>
        <w:tc>
          <w:tcPr>
            <w:tcW w:w="18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779E0F1A" w14:textId="77777777" w:rsidR="003F43CE" w:rsidRPr="00762272" w:rsidRDefault="003F43CE" w:rsidP="003F43CE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lang w:eastAsia="en-US"/>
              </w:rPr>
            </w:pPr>
            <w:r w:rsidRPr="00762272">
              <w:rPr>
                <w:rFonts w:ascii="Franklin Gothic Book" w:hAnsi="Franklin Gothic Book" w:cs="Arial"/>
                <w:lang w:eastAsia="en-US"/>
              </w:rPr>
              <w:t>File Type</w:t>
            </w:r>
          </w:p>
        </w:tc>
        <w:tc>
          <w:tcPr>
            <w:tcW w:w="4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vAlign w:val="center"/>
          </w:tcPr>
          <w:p w14:paraId="05B6465E" w14:textId="77777777" w:rsidR="003F43CE" w:rsidRPr="00762272" w:rsidRDefault="003F43CE" w:rsidP="003F43CE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lang w:eastAsia="en-US"/>
              </w:rPr>
            </w:pPr>
            <w:r w:rsidRPr="00762272">
              <w:rPr>
                <w:rFonts w:ascii="Franklin Gothic Book" w:hAnsi="Franklin Gothic Book" w:cs="Arial"/>
                <w:lang w:eastAsia="en-US"/>
              </w:rPr>
              <w:t>Purpose</w:t>
            </w:r>
          </w:p>
        </w:tc>
      </w:tr>
      <w:tr w:rsidR="00F5002D" w:rsidRPr="00762272" w14:paraId="7C4300E1" w14:textId="77777777" w:rsidTr="000B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32A7C2" w14:textId="77777777" w:rsidR="003F43CE" w:rsidRPr="00762272" w:rsidRDefault="003F43CE" w:rsidP="00F5002D">
            <w:pPr>
              <w:spacing w:before="60" w:after="6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Instruction Document</w:t>
            </w:r>
          </w:p>
        </w:tc>
        <w:tc>
          <w:tcPr>
            <w:tcW w:w="1895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5A9F43" w14:textId="77777777" w:rsidR="003F43CE" w:rsidRPr="00762272" w:rsidRDefault="003F43CE" w:rsidP="00F500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Adobe Acrobat</w:t>
            </w:r>
          </w:p>
        </w:tc>
        <w:tc>
          <w:tcPr>
            <w:tcW w:w="4580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9C8263" w14:textId="7CC82A20" w:rsidR="003F43CE" w:rsidRPr="00762272" w:rsidRDefault="003F43CE" w:rsidP="005E04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 xml:space="preserve">Provides instructions on how to use </w:t>
            </w:r>
            <w:r w:rsidR="005E048D" w:rsidRPr="00762272">
              <w:rPr>
                <w:rFonts w:ascii="Franklin Gothic Book" w:hAnsi="Franklin Gothic Book" w:cs="Arial"/>
              </w:rPr>
              <w:t>this</w:t>
            </w:r>
            <w:r w:rsidRPr="00762272">
              <w:rPr>
                <w:rFonts w:ascii="Franklin Gothic Book" w:hAnsi="Franklin Gothic Book" w:cs="Arial"/>
              </w:rPr>
              <w:t xml:space="preserve"> Exercise Kit</w:t>
            </w:r>
          </w:p>
        </w:tc>
      </w:tr>
      <w:tr w:rsidR="00F5002D" w:rsidRPr="00762272" w14:paraId="45D70376" w14:textId="77777777" w:rsidTr="000B7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85ADAD" w14:textId="20F74926" w:rsidR="003F43CE" w:rsidRPr="00762272" w:rsidRDefault="003C0B52" w:rsidP="00F5002D">
            <w:pPr>
              <w:spacing w:before="60" w:after="6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Exercise Conduct Slides</w:t>
            </w:r>
          </w:p>
        </w:tc>
        <w:tc>
          <w:tcPr>
            <w:tcW w:w="18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649C16" w14:textId="77777777" w:rsidR="003F43CE" w:rsidRPr="00762272" w:rsidRDefault="003F43CE" w:rsidP="00F500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Microsoft PowerPoint</w:t>
            </w:r>
          </w:p>
        </w:tc>
        <w:tc>
          <w:tcPr>
            <w:tcW w:w="45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C4FAD1" w14:textId="1B50A204" w:rsidR="003F43CE" w:rsidRPr="00762272" w:rsidRDefault="003F43CE" w:rsidP="00F500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Presented to participants during exercise conduct</w:t>
            </w:r>
            <w:r w:rsidR="00005667">
              <w:rPr>
                <w:rFonts w:ascii="Franklin Gothic Book" w:hAnsi="Franklin Gothic Book" w:cs="Arial"/>
              </w:rPr>
              <w:t>. There are two separate decks, each one with a different scenario.</w:t>
            </w:r>
          </w:p>
        </w:tc>
      </w:tr>
      <w:tr w:rsidR="003C0B52" w:rsidRPr="00762272" w14:paraId="73C3C176" w14:textId="77777777" w:rsidTr="000B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7D3B86" w14:textId="2442BB35" w:rsidR="003C0B52" w:rsidRPr="00762272" w:rsidRDefault="00D246B8" w:rsidP="00D246B8">
            <w:pPr>
              <w:spacing w:before="60" w:after="6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P</w:t>
            </w:r>
            <w:r>
              <w:rPr>
                <w:rFonts w:ascii="Franklin Gothic Book" w:hAnsi="Franklin Gothic Book" w:cs="Arial"/>
              </w:rPr>
              <w:t>articipant</w:t>
            </w:r>
            <w:r w:rsidRPr="00762272">
              <w:rPr>
                <w:rFonts w:ascii="Franklin Gothic Book" w:hAnsi="Franklin Gothic Book" w:cs="Arial"/>
              </w:rPr>
              <w:t xml:space="preserve"> </w:t>
            </w:r>
            <w:r w:rsidR="003C0B52" w:rsidRPr="00762272">
              <w:rPr>
                <w:rFonts w:ascii="Franklin Gothic Book" w:hAnsi="Franklin Gothic Book" w:cs="Arial"/>
              </w:rPr>
              <w:t>Handbook</w:t>
            </w:r>
          </w:p>
        </w:tc>
        <w:tc>
          <w:tcPr>
            <w:tcW w:w="18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614CF6" w14:textId="5BC6231F" w:rsidR="003C0B52" w:rsidRPr="00762272" w:rsidRDefault="003C0B52" w:rsidP="00F500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Microsoft Word</w:t>
            </w:r>
          </w:p>
        </w:tc>
        <w:tc>
          <w:tcPr>
            <w:tcW w:w="45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D24592" w14:textId="0A829EEC" w:rsidR="003C0B52" w:rsidRPr="00762272" w:rsidRDefault="003C0B52" w:rsidP="005E048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 xml:space="preserve">Provides participants with a read-ahead containing instructions and general questions they should </w:t>
            </w:r>
            <w:r w:rsidR="005E048D" w:rsidRPr="00762272">
              <w:rPr>
                <w:rFonts w:ascii="Franklin Gothic Book" w:hAnsi="Franklin Gothic Book" w:cs="Arial"/>
              </w:rPr>
              <w:t>prepare</w:t>
            </w:r>
            <w:r w:rsidRPr="00762272">
              <w:rPr>
                <w:rFonts w:ascii="Franklin Gothic Book" w:hAnsi="Franklin Gothic Book" w:cs="Arial"/>
              </w:rPr>
              <w:t xml:space="preserve"> to discuss</w:t>
            </w:r>
          </w:p>
        </w:tc>
      </w:tr>
      <w:tr w:rsidR="00F5002D" w:rsidRPr="00762272" w14:paraId="173347C3" w14:textId="77777777" w:rsidTr="000B7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AC900B" w14:textId="77777777" w:rsidR="003F43CE" w:rsidRPr="00762272" w:rsidRDefault="003F43CE" w:rsidP="00F5002D">
            <w:pPr>
              <w:spacing w:before="60" w:after="6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Facilitator Guide</w:t>
            </w:r>
          </w:p>
        </w:tc>
        <w:tc>
          <w:tcPr>
            <w:tcW w:w="18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1EEF74" w14:textId="77777777" w:rsidR="003F43CE" w:rsidRPr="00762272" w:rsidRDefault="003F43CE" w:rsidP="00F500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Microsoft Word</w:t>
            </w:r>
          </w:p>
        </w:tc>
        <w:tc>
          <w:tcPr>
            <w:tcW w:w="45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D51FD6" w14:textId="77777777" w:rsidR="003F43CE" w:rsidRPr="00762272" w:rsidRDefault="003F43CE" w:rsidP="00F500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Used by the facilitator to guide discussion</w:t>
            </w:r>
          </w:p>
        </w:tc>
      </w:tr>
      <w:tr w:rsidR="00F5002D" w:rsidRPr="00762272" w14:paraId="74624586" w14:textId="77777777" w:rsidTr="000B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54B06D" w14:textId="77777777" w:rsidR="003F43CE" w:rsidRPr="00762272" w:rsidRDefault="003F43CE" w:rsidP="00F5002D">
            <w:pPr>
              <w:spacing w:before="60" w:after="6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Participant Feedback Form</w:t>
            </w:r>
          </w:p>
        </w:tc>
        <w:tc>
          <w:tcPr>
            <w:tcW w:w="18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00FBFF" w14:textId="77777777" w:rsidR="003F43CE" w:rsidRPr="00762272" w:rsidRDefault="003F43CE" w:rsidP="00F500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Microsoft Word</w:t>
            </w:r>
          </w:p>
        </w:tc>
        <w:tc>
          <w:tcPr>
            <w:tcW w:w="45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03A87" w14:textId="77777777" w:rsidR="003F43CE" w:rsidRPr="00762272" w:rsidRDefault="003F43CE" w:rsidP="00F5002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Used to capture written feedback from participants</w:t>
            </w:r>
          </w:p>
        </w:tc>
      </w:tr>
      <w:tr w:rsidR="00F5002D" w:rsidRPr="00762272" w14:paraId="249C5AE3" w14:textId="77777777" w:rsidTr="000B7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228E0" w14:textId="77777777" w:rsidR="003F43CE" w:rsidRPr="00762272" w:rsidRDefault="003F43CE" w:rsidP="00F5002D">
            <w:pPr>
              <w:spacing w:before="60" w:after="6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Summary Report Template</w:t>
            </w:r>
          </w:p>
        </w:tc>
        <w:tc>
          <w:tcPr>
            <w:tcW w:w="1895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B71BAD" w14:textId="77777777" w:rsidR="003F43CE" w:rsidRPr="00762272" w:rsidRDefault="003F43CE" w:rsidP="00F5002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Microsoft Word</w:t>
            </w:r>
          </w:p>
        </w:tc>
        <w:tc>
          <w:tcPr>
            <w:tcW w:w="4580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AD90E4" w14:textId="687731B1" w:rsidR="003F43CE" w:rsidRPr="00762272" w:rsidRDefault="003F43CE" w:rsidP="002E3F1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Used to develop a report that provides an overview of the exercise and the resulting actions</w:t>
            </w:r>
            <w:r w:rsidR="002E3F1D">
              <w:rPr>
                <w:rFonts w:ascii="Franklin Gothic Book" w:hAnsi="Franklin Gothic Book" w:cs="Arial"/>
              </w:rPr>
              <w:t xml:space="preserve"> for improvement</w:t>
            </w:r>
          </w:p>
        </w:tc>
      </w:tr>
    </w:tbl>
    <w:p w14:paraId="69D64182" w14:textId="35C27025" w:rsidR="007965DD" w:rsidRDefault="009C3E8B" w:rsidP="00F5002D">
      <w:pPr>
        <w:spacing w:before="120"/>
        <w:jc w:val="both"/>
        <w:rPr>
          <w:rFonts w:ascii="Franklin Gothic Book" w:hAnsi="Franklin Gothic Book" w:cs="Arial"/>
        </w:rPr>
      </w:pPr>
      <w:r w:rsidRPr="00762272">
        <w:rPr>
          <w:rFonts w:ascii="Franklin Gothic Book" w:hAnsi="Franklin Gothic Book" w:cs="Arial"/>
        </w:rPr>
        <w:t>There</w:t>
      </w:r>
      <w:r w:rsidR="007965DD" w:rsidRPr="00762272">
        <w:rPr>
          <w:rFonts w:ascii="Franklin Gothic Book" w:hAnsi="Franklin Gothic Book" w:cs="Arial"/>
        </w:rPr>
        <w:t xml:space="preserve"> is n</w:t>
      </w:r>
      <w:r w:rsidRPr="00762272">
        <w:rPr>
          <w:rFonts w:ascii="Franklin Gothic Book" w:hAnsi="Franklin Gothic Book" w:cs="Arial"/>
        </w:rPr>
        <w:t xml:space="preserve">o </w:t>
      </w:r>
      <w:r w:rsidR="002E3F1D">
        <w:rPr>
          <w:rFonts w:ascii="Franklin Gothic Book" w:hAnsi="Franklin Gothic Book" w:cs="Arial"/>
        </w:rPr>
        <w:t>“</w:t>
      </w:r>
      <w:r w:rsidRPr="00762272">
        <w:rPr>
          <w:rFonts w:ascii="Franklin Gothic Book" w:hAnsi="Franklin Gothic Book" w:cs="Arial"/>
        </w:rPr>
        <w:t>one-size-fits-all</w:t>
      </w:r>
      <w:r w:rsidR="002E3F1D">
        <w:rPr>
          <w:rFonts w:ascii="Franklin Gothic Book" w:hAnsi="Franklin Gothic Book" w:cs="Arial"/>
        </w:rPr>
        <w:t>”</w:t>
      </w:r>
      <w:r w:rsidRPr="00762272">
        <w:rPr>
          <w:rFonts w:ascii="Franklin Gothic Book" w:hAnsi="Franklin Gothic Book" w:cs="Arial"/>
        </w:rPr>
        <w:t xml:space="preserve"> exercise</w:t>
      </w:r>
      <w:r w:rsidR="00D314C3" w:rsidRPr="00762272">
        <w:rPr>
          <w:rFonts w:ascii="Franklin Gothic Book" w:hAnsi="Franklin Gothic Book" w:cs="Arial"/>
        </w:rPr>
        <w:t>, so these materials are designed to be easily tailored to meet the needs of your agency or jurisdiction</w:t>
      </w:r>
      <w:r w:rsidR="007965DD" w:rsidRPr="00762272">
        <w:rPr>
          <w:rFonts w:ascii="Franklin Gothic Book" w:hAnsi="Franklin Gothic Book" w:cs="Arial"/>
        </w:rPr>
        <w:t xml:space="preserve">. </w:t>
      </w:r>
      <w:r w:rsidR="00571B9D">
        <w:rPr>
          <w:rFonts w:ascii="Franklin Gothic Book" w:hAnsi="Franklin Gothic Book" w:cs="Arial"/>
        </w:rPr>
        <w:t>Materials</w:t>
      </w:r>
      <w:r w:rsidR="009D0824">
        <w:rPr>
          <w:rFonts w:ascii="Franklin Gothic Book" w:hAnsi="Franklin Gothic Book" w:cs="Arial"/>
        </w:rPr>
        <w:t xml:space="preserve"> in the Exercise Kit contain instructions and sample content</w:t>
      </w:r>
      <w:r w:rsidR="00E12E53">
        <w:rPr>
          <w:rFonts w:ascii="Franklin Gothic Book" w:hAnsi="Franklin Gothic Book" w:cs="Arial"/>
        </w:rPr>
        <w:t xml:space="preserve"> in </w:t>
      </w:r>
      <w:r w:rsidR="00E12E53" w:rsidRPr="00005667">
        <w:rPr>
          <w:rFonts w:ascii="Franklin Gothic Book" w:hAnsi="Franklin Gothic Book" w:cs="Arial"/>
          <w:b/>
          <w:color w:val="FF0000"/>
        </w:rPr>
        <w:t>red text</w:t>
      </w:r>
      <w:r w:rsidR="009D0824">
        <w:rPr>
          <w:rFonts w:ascii="Franklin Gothic Book" w:hAnsi="Franklin Gothic Book" w:cs="Arial"/>
        </w:rPr>
        <w:t xml:space="preserve"> that should be removed or modified before the materials are finalized. </w:t>
      </w:r>
    </w:p>
    <w:p w14:paraId="7F5505B1" w14:textId="7BC857B9" w:rsidR="00A10973" w:rsidRDefault="00A10973" w:rsidP="00F5002D">
      <w:pPr>
        <w:spacing w:before="120"/>
        <w:jc w:val="both"/>
        <w:rPr>
          <w:rFonts w:ascii="Franklin Gothic Book" w:hAnsi="Franklin Gothic Book" w:cs="Arial"/>
        </w:rPr>
      </w:pPr>
    </w:p>
    <w:p w14:paraId="0B9925B6" w14:textId="3A82E3BD" w:rsidR="0092171A" w:rsidRPr="002D25CD" w:rsidRDefault="0044066F" w:rsidP="00571B9D">
      <w:pPr>
        <w:pStyle w:val="Heading2"/>
        <w:spacing w:line="276" w:lineRule="auto"/>
        <w:jc w:val="both"/>
        <w:rPr>
          <w:sz w:val="24"/>
          <w:szCs w:val="26"/>
        </w:rPr>
      </w:pPr>
      <w:r w:rsidRPr="002D25CD">
        <w:rPr>
          <w:sz w:val="24"/>
          <w:szCs w:val="26"/>
        </w:rPr>
        <w:lastRenderedPageBreak/>
        <w:t>S</w:t>
      </w:r>
      <w:r w:rsidR="000A25F6" w:rsidRPr="002D25CD">
        <w:rPr>
          <w:sz w:val="24"/>
          <w:szCs w:val="26"/>
        </w:rPr>
        <w:t xml:space="preserve">tep 1: Identify the </w:t>
      </w:r>
      <w:r w:rsidR="00C87E2A" w:rsidRPr="002D25CD">
        <w:rPr>
          <w:sz w:val="24"/>
          <w:szCs w:val="26"/>
        </w:rPr>
        <w:t>topics</w:t>
      </w:r>
      <w:r w:rsidR="0092171A" w:rsidRPr="002D25CD">
        <w:rPr>
          <w:sz w:val="24"/>
          <w:szCs w:val="26"/>
        </w:rPr>
        <w:t xml:space="preserve"> you want to discuss</w:t>
      </w:r>
    </w:p>
    <w:p w14:paraId="4EBDA1E2" w14:textId="7D350740" w:rsidR="00D314C3" w:rsidRPr="00762272" w:rsidRDefault="00D314C3" w:rsidP="00571B9D">
      <w:pPr>
        <w:keepNext/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lang w:eastAsia="en-US"/>
        </w:rPr>
        <w:t xml:space="preserve">The first step in planning an exercise is to decide what you would like to achieve through the exercise. We suggest </w:t>
      </w:r>
      <w:r w:rsidR="00571B9D">
        <w:rPr>
          <w:rFonts w:ascii="Franklin Gothic Book" w:hAnsi="Franklin Gothic Book"/>
          <w:lang w:eastAsia="en-US"/>
        </w:rPr>
        <w:t xml:space="preserve">that </w:t>
      </w:r>
      <w:r w:rsidRPr="00762272">
        <w:rPr>
          <w:rFonts w:ascii="Franklin Gothic Book" w:hAnsi="Franklin Gothic Book"/>
          <w:lang w:eastAsia="en-US"/>
        </w:rPr>
        <w:t xml:space="preserve">you begin by writing a few objectives that you can use </w:t>
      </w:r>
      <w:r w:rsidR="00BB40F4" w:rsidRPr="00762272">
        <w:rPr>
          <w:rFonts w:ascii="Franklin Gothic Book" w:hAnsi="Franklin Gothic Book"/>
          <w:lang w:eastAsia="en-US"/>
        </w:rPr>
        <w:t>as a guide for</w:t>
      </w:r>
      <w:r w:rsidRPr="00762272">
        <w:rPr>
          <w:rFonts w:ascii="Franklin Gothic Book" w:hAnsi="Franklin Gothic Book"/>
          <w:lang w:eastAsia="en-US"/>
        </w:rPr>
        <w:t xml:space="preserve"> tailor</w:t>
      </w:r>
      <w:r w:rsidR="00BB40F4" w:rsidRPr="00762272">
        <w:rPr>
          <w:rFonts w:ascii="Franklin Gothic Book" w:hAnsi="Franklin Gothic Book"/>
          <w:lang w:eastAsia="en-US"/>
        </w:rPr>
        <w:t>ing</w:t>
      </w:r>
      <w:r w:rsidRPr="00762272">
        <w:rPr>
          <w:rFonts w:ascii="Franklin Gothic Book" w:hAnsi="Franklin Gothic Book"/>
          <w:lang w:eastAsia="en-US"/>
        </w:rPr>
        <w:t xml:space="preserve"> Exercise Kit materials. </w:t>
      </w:r>
      <w:r w:rsidR="003870CE">
        <w:rPr>
          <w:rFonts w:ascii="Franklin Gothic Book" w:hAnsi="Franklin Gothic Book"/>
          <w:lang w:eastAsia="en-US"/>
        </w:rPr>
        <w:t>The following are e</w:t>
      </w:r>
      <w:r w:rsidRPr="00762272">
        <w:rPr>
          <w:rFonts w:ascii="Franklin Gothic Book" w:hAnsi="Franklin Gothic Book"/>
          <w:lang w:eastAsia="en-US"/>
        </w:rPr>
        <w:t>xample</w:t>
      </w:r>
      <w:r w:rsidR="003870CE">
        <w:rPr>
          <w:rFonts w:ascii="Franklin Gothic Book" w:hAnsi="Franklin Gothic Book"/>
          <w:lang w:eastAsia="en-US"/>
        </w:rPr>
        <w:t>s of</w:t>
      </w:r>
      <w:r w:rsidRPr="00762272">
        <w:rPr>
          <w:rFonts w:ascii="Franklin Gothic Book" w:hAnsi="Franklin Gothic Book"/>
          <w:lang w:eastAsia="en-US"/>
        </w:rPr>
        <w:t xml:space="preserve"> objectives:</w:t>
      </w:r>
    </w:p>
    <w:p w14:paraId="656EC8FF" w14:textId="77777777" w:rsidR="00D246B8" w:rsidRDefault="00415174" w:rsidP="00415174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Franklin Gothic Book" w:hAnsi="Franklin Gothic Book" w:cs="Arial"/>
        </w:rPr>
      </w:pPr>
      <w:r w:rsidRPr="00415174">
        <w:rPr>
          <w:rFonts w:ascii="Franklin Gothic Book" w:hAnsi="Franklin Gothic Book" w:cs="Arial"/>
        </w:rPr>
        <w:t>Provide a forum for agencies to communicate and collaborate on planning for an active shooter incident on a military installation.</w:t>
      </w:r>
    </w:p>
    <w:p w14:paraId="254BFDC7" w14:textId="3C6BCFE8" w:rsidR="00415174" w:rsidRPr="00415174" w:rsidRDefault="00415174" w:rsidP="00415174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Franklin Gothic Book" w:hAnsi="Franklin Gothic Book" w:cs="Arial"/>
        </w:rPr>
      </w:pPr>
      <w:r w:rsidRPr="00415174">
        <w:rPr>
          <w:rFonts w:ascii="Franklin Gothic Book" w:hAnsi="Franklin Gothic Book" w:cs="Arial"/>
        </w:rPr>
        <w:t xml:space="preserve">Confirm the roles, responsibilities, lines of authority, </w:t>
      </w:r>
      <w:r w:rsidR="009E5910">
        <w:rPr>
          <w:rFonts w:ascii="Franklin Gothic Book" w:hAnsi="Franklin Gothic Book" w:cs="Arial"/>
        </w:rPr>
        <w:t xml:space="preserve">logistics, </w:t>
      </w:r>
      <w:r w:rsidRPr="00415174">
        <w:rPr>
          <w:rFonts w:ascii="Franklin Gothic Book" w:hAnsi="Franklin Gothic Book" w:cs="Arial"/>
        </w:rPr>
        <w:t>and operation</w:t>
      </w:r>
      <w:r w:rsidR="009E5910">
        <w:rPr>
          <w:rFonts w:ascii="Franklin Gothic Book" w:hAnsi="Franklin Gothic Book" w:cs="Arial"/>
        </w:rPr>
        <w:t>al</w:t>
      </w:r>
      <w:r w:rsidRPr="00415174">
        <w:rPr>
          <w:rFonts w:ascii="Franklin Gothic Book" w:hAnsi="Franklin Gothic Book" w:cs="Arial"/>
        </w:rPr>
        <w:t xml:space="preserve"> coordination of civilian law enforcement and military personnel during an active shooter incident on a military installation.</w:t>
      </w:r>
    </w:p>
    <w:p w14:paraId="6F537E0D" w14:textId="77777777" w:rsidR="00415174" w:rsidRPr="00415174" w:rsidRDefault="00415174" w:rsidP="00415174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Franklin Gothic Book" w:hAnsi="Franklin Gothic Book" w:cs="Arial"/>
        </w:rPr>
      </w:pPr>
      <w:r w:rsidRPr="00415174">
        <w:rPr>
          <w:rFonts w:ascii="Franklin Gothic Book" w:hAnsi="Franklin Gothic Book" w:cs="Arial"/>
        </w:rPr>
        <w:t xml:space="preserve">Confirm proper channels for information sharing among civilian law enforcement and military personnel during an active shooter incident on a military installation. </w:t>
      </w:r>
    </w:p>
    <w:p w14:paraId="7117B2DA" w14:textId="77777777" w:rsidR="00415174" w:rsidRPr="00415174" w:rsidRDefault="00415174" w:rsidP="00415174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Franklin Gothic Book" w:hAnsi="Franklin Gothic Book" w:cs="Arial"/>
        </w:rPr>
      </w:pPr>
      <w:r w:rsidRPr="00415174">
        <w:rPr>
          <w:rFonts w:ascii="Franklin Gothic Book" w:hAnsi="Franklin Gothic Book" w:cs="Arial"/>
        </w:rPr>
        <w:t xml:space="preserve">Confirm the process for coordinating public information and family reunification following an active shooter incident on a military installation. </w:t>
      </w:r>
    </w:p>
    <w:p w14:paraId="35355865" w14:textId="77777777" w:rsidR="00415174" w:rsidRPr="00415174" w:rsidRDefault="00415174" w:rsidP="00415174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Franklin Gothic Book" w:hAnsi="Franklin Gothic Book" w:cs="Arial"/>
        </w:rPr>
      </w:pPr>
      <w:r w:rsidRPr="00415174">
        <w:rPr>
          <w:rFonts w:ascii="Franklin Gothic Book" w:hAnsi="Franklin Gothic Book" w:cs="Arial"/>
        </w:rPr>
        <w:t>Identify any gaps in planning, policy, or response coordination that would hinder response efforts.</w:t>
      </w:r>
    </w:p>
    <w:p w14:paraId="0D485C5C" w14:textId="182A2F2D" w:rsidR="0092171A" w:rsidRPr="00762272" w:rsidRDefault="0092171A" w:rsidP="0094527E">
      <w:pPr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lang w:eastAsia="en-US"/>
        </w:rPr>
        <w:t>T</w:t>
      </w:r>
      <w:r w:rsidR="00DA7A2D" w:rsidRPr="00762272">
        <w:rPr>
          <w:rFonts w:ascii="Franklin Gothic Book" w:hAnsi="Franklin Gothic Book"/>
          <w:lang w:eastAsia="en-US"/>
        </w:rPr>
        <w:t xml:space="preserve">he materials contained in this Exercise Kit are </w:t>
      </w:r>
      <w:r w:rsidRPr="00762272">
        <w:rPr>
          <w:rFonts w:ascii="Franklin Gothic Book" w:hAnsi="Franklin Gothic Book"/>
          <w:lang w:eastAsia="en-US"/>
        </w:rPr>
        <w:t xml:space="preserve">organized according to </w:t>
      </w:r>
      <w:r w:rsidR="007965DD" w:rsidRPr="00762272">
        <w:rPr>
          <w:rFonts w:ascii="Franklin Gothic Book" w:hAnsi="Franklin Gothic Book"/>
          <w:lang w:eastAsia="en-US"/>
        </w:rPr>
        <w:t>the modules described in Table 2</w:t>
      </w:r>
      <w:r w:rsidRPr="00762272">
        <w:rPr>
          <w:rFonts w:ascii="Franklin Gothic Book" w:hAnsi="Franklin Gothic Book"/>
          <w:lang w:eastAsia="en-US"/>
        </w:rPr>
        <w:t xml:space="preserve">. </w:t>
      </w:r>
      <w:r w:rsidR="008C06C9" w:rsidRPr="00762272">
        <w:rPr>
          <w:rFonts w:ascii="Franklin Gothic Book" w:hAnsi="Franklin Gothic Book"/>
          <w:lang w:eastAsia="en-US"/>
        </w:rPr>
        <w:t>Select those modules that relate to your objectives</w:t>
      </w:r>
      <w:r w:rsidR="00281DA6" w:rsidRPr="00762272">
        <w:rPr>
          <w:rFonts w:ascii="Franklin Gothic Book" w:hAnsi="Franklin Gothic Book"/>
          <w:lang w:eastAsia="en-US"/>
        </w:rPr>
        <w:t>.</w:t>
      </w:r>
    </w:p>
    <w:p w14:paraId="2C0BF377" w14:textId="17DE9E9E" w:rsidR="00D3360A" w:rsidRPr="00762272" w:rsidRDefault="007965DD" w:rsidP="0094527E">
      <w:pPr>
        <w:keepNext/>
        <w:jc w:val="both"/>
        <w:rPr>
          <w:rFonts w:ascii="Franklin Gothic Book" w:hAnsi="Franklin Gothic Book"/>
          <w:b/>
          <w:lang w:eastAsia="en-US"/>
        </w:rPr>
      </w:pPr>
      <w:r w:rsidRPr="00762272">
        <w:rPr>
          <w:rFonts w:ascii="Franklin Gothic Book" w:hAnsi="Franklin Gothic Book"/>
          <w:b/>
          <w:lang w:eastAsia="en-US"/>
        </w:rPr>
        <w:t>Table 2</w:t>
      </w:r>
      <w:r w:rsidR="00D3360A" w:rsidRPr="00762272">
        <w:rPr>
          <w:rFonts w:ascii="Franklin Gothic Book" w:hAnsi="Franklin Gothic Book"/>
          <w:b/>
          <w:lang w:eastAsia="en-US"/>
        </w:rPr>
        <w:t>: Exercise Toolkit Modules</w:t>
      </w:r>
    </w:p>
    <w:tbl>
      <w:tblPr>
        <w:tblStyle w:val="GridTable4-Accent5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10"/>
      </w:tblGrid>
      <w:tr w:rsidR="001E23DA" w:rsidRPr="00762272" w14:paraId="2C58996D" w14:textId="77777777" w:rsidTr="000D6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7A414E13" w14:textId="77777777" w:rsidR="001E23DA" w:rsidRPr="00762272" w:rsidRDefault="001E23DA" w:rsidP="000D6435">
            <w:pPr>
              <w:spacing w:before="60" w:after="60" w:line="240" w:lineRule="auto"/>
              <w:jc w:val="both"/>
              <w:rPr>
                <w:rFonts w:ascii="Franklin Gothic Book" w:hAnsi="Franklin Gothic Book" w:cs="Arial"/>
                <w:lang w:eastAsia="en-US"/>
              </w:rPr>
            </w:pPr>
            <w:r w:rsidRPr="00762272">
              <w:rPr>
                <w:rFonts w:ascii="Franklin Gothic Book" w:hAnsi="Franklin Gothic Book" w:cs="Arial"/>
                <w:lang w:eastAsia="en-US"/>
              </w:rPr>
              <w:t>Module</w:t>
            </w:r>
          </w:p>
        </w:tc>
        <w:tc>
          <w:tcPr>
            <w:tcW w:w="6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65D176E" w14:textId="77777777" w:rsidR="001E23DA" w:rsidRPr="00762272" w:rsidRDefault="001E23DA" w:rsidP="000D6435">
            <w:pPr>
              <w:spacing w:before="60" w:after="6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  <w:lang w:eastAsia="en-US"/>
              </w:rPr>
            </w:pPr>
            <w:r w:rsidRPr="00762272">
              <w:rPr>
                <w:rFonts w:ascii="Franklin Gothic Book" w:hAnsi="Franklin Gothic Book" w:cs="Arial"/>
                <w:lang w:eastAsia="en-US"/>
              </w:rPr>
              <w:t>Topics</w:t>
            </w:r>
          </w:p>
        </w:tc>
      </w:tr>
      <w:tr w:rsidR="001E23DA" w:rsidRPr="00762272" w14:paraId="4DFE1857" w14:textId="77777777" w:rsidTr="000D6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02A27E" w14:textId="6954F35A" w:rsidR="001E23DA" w:rsidRPr="00762272" w:rsidRDefault="00415174" w:rsidP="000D6435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Planning</w:t>
            </w:r>
          </w:p>
        </w:tc>
        <w:tc>
          <w:tcPr>
            <w:tcW w:w="6210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20A8F2" w14:textId="77777777" w:rsidR="001E23DA" w:rsidRPr="00762272" w:rsidRDefault="001E23DA" w:rsidP="000D64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Authorities, memorandums of understanding and memorandums of agreement, plans and procedures, training and exercises</w:t>
            </w:r>
          </w:p>
        </w:tc>
      </w:tr>
      <w:tr w:rsidR="001E23DA" w:rsidRPr="00762272" w14:paraId="4559AC13" w14:textId="77777777" w:rsidTr="000D643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F8A5F0" w14:textId="2F3889C7" w:rsidR="001E23DA" w:rsidRPr="00762272" w:rsidRDefault="00415174" w:rsidP="000D6435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Immediate Incident Response</w:t>
            </w:r>
            <w:r w:rsidR="001E23DA" w:rsidRPr="00762272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62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02A3FC" w14:textId="6C19EAAC" w:rsidR="001E23DA" w:rsidRPr="00762272" w:rsidRDefault="00415174" w:rsidP="0041517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Emergency communications,</w:t>
            </w:r>
            <w:r w:rsidR="003870CE">
              <w:rPr>
                <w:rFonts w:ascii="Franklin Gothic Book" w:hAnsi="Franklin Gothic Book" w:cs="Arial"/>
              </w:rPr>
              <w:t xml:space="preserve"> </w:t>
            </w:r>
            <w:r w:rsidR="00764AAE">
              <w:rPr>
                <w:rFonts w:ascii="Franklin Gothic Book" w:hAnsi="Franklin Gothic Book" w:cs="Arial"/>
              </w:rPr>
              <w:t>9-1-1 operations and dispatch, notification of civilian agencies,</w:t>
            </w:r>
            <w:r>
              <w:rPr>
                <w:rFonts w:ascii="Franklin Gothic Book" w:hAnsi="Franklin Gothic Book" w:cs="Arial"/>
              </w:rPr>
              <w:t xml:space="preserve"> base access and control, incident/unified command procedures, tactical operations, EMS operations</w:t>
            </w:r>
          </w:p>
        </w:tc>
      </w:tr>
      <w:tr w:rsidR="001E23DA" w:rsidRPr="00762272" w14:paraId="7AB0D8FC" w14:textId="77777777" w:rsidTr="000D6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67BDE7" w14:textId="79F6813C" w:rsidR="001E23DA" w:rsidRPr="00762272" w:rsidRDefault="001E23DA" w:rsidP="00874323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>Public</w:t>
            </w:r>
            <w:r w:rsidR="00874323" w:rsidRPr="00762272">
              <w:rPr>
                <w:rFonts w:ascii="Franklin Gothic Book" w:hAnsi="Franklin Gothic Book" w:cs="Arial"/>
              </w:rPr>
              <w:t xml:space="preserve"> Information and Family Reunification</w:t>
            </w:r>
          </w:p>
        </w:tc>
        <w:tc>
          <w:tcPr>
            <w:tcW w:w="62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ECEF9A" w14:textId="16547529" w:rsidR="001E23DA" w:rsidRPr="00762272" w:rsidRDefault="00E259F0" w:rsidP="000D64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 w:cs="Arial"/>
              </w:rPr>
            </w:pPr>
            <w:r w:rsidRPr="00762272">
              <w:rPr>
                <w:rFonts w:ascii="Franklin Gothic Book" w:hAnsi="Franklin Gothic Book" w:cs="Arial"/>
              </w:rPr>
              <w:t xml:space="preserve">Media monitoring, on-site management of media, senior official briefings, joint information center procedures, victim assistance, family reunification </w:t>
            </w:r>
          </w:p>
        </w:tc>
      </w:tr>
    </w:tbl>
    <w:p w14:paraId="4FF91D4B" w14:textId="77777777" w:rsidR="0044066F" w:rsidRPr="002D25CD" w:rsidRDefault="0092171A" w:rsidP="0094527E">
      <w:pPr>
        <w:pStyle w:val="Heading2"/>
        <w:spacing w:line="276" w:lineRule="auto"/>
        <w:jc w:val="both"/>
        <w:rPr>
          <w:sz w:val="24"/>
          <w:szCs w:val="26"/>
        </w:rPr>
      </w:pPr>
      <w:r w:rsidRPr="002D25CD">
        <w:rPr>
          <w:sz w:val="24"/>
          <w:szCs w:val="26"/>
        </w:rPr>
        <w:t>Step 2: S</w:t>
      </w:r>
      <w:r w:rsidR="0044066F" w:rsidRPr="002D25CD">
        <w:rPr>
          <w:sz w:val="24"/>
          <w:szCs w:val="26"/>
        </w:rPr>
        <w:t>chedule the exercise and invite participants</w:t>
      </w:r>
    </w:p>
    <w:p w14:paraId="45DFEEC3" w14:textId="77777777" w:rsidR="00D246B8" w:rsidRDefault="00D3360A" w:rsidP="00D246B8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 w:cs="Arial"/>
        </w:rPr>
      </w:pPr>
      <w:r w:rsidRPr="00D246B8">
        <w:rPr>
          <w:rFonts w:ascii="Franklin Gothic Book" w:hAnsi="Franklin Gothic Book" w:cs="Arial"/>
        </w:rPr>
        <w:t xml:space="preserve">Identify which personnel in your </w:t>
      </w:r>
      <w:r w:rsidR="008C06C9" w:rsidRPr="00D246B8">
        <w:rPr>
          <w:rFonts w:ascii="Franklin Gothic Book" w:hAnsi="Franklin Gothic Book" w:cs="Arial"/>
        </w:rPr>
        <w:t>agency or jurisdiction</w:t>
      </w:r>
      <w:r w:rsidRPr="00D246B8">
        <w:rPr>
          <w:rFonts w:ascii="Franklin Gothic Book" w:hAnsi="Franklin Gothic Book" w:cs="Arial"/>
        </w:rPr>
        <w:t xml:space="preserve"> have roles and responsibilities related to the topics you selected in Step 1</w:t>
      </w:r>
      <w:r w:rsidR="00D246B8">
        <w:rPr>
          <w:rFonts w:ascii="Franklin Gothic Book" w:hAnsi="Franklin Gothic Book" w:cs="Arial"/>
        </w:rPr>
        <w:t xml:space="preserve">. </w:t>
      </w:r>
    </w:p>
    <w:p w14:paraId="4F18DE78" w14:textId="77777777" w:rsidR="00D246B8" w:rsidRDefault="00D246B8" w:rsidP="00D246B8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</w:t>
      </w:r>
      <w:r w:rsidR="009E5910" w:rsidRPr="00D246B8">
        <w:rPr>
          <w:rFonts w:ascii="Franklin Gothic Book" w:hAnsi="Franklin Gothic Book" w:cs="Arial"/>
        </w:rPr>
        <w:t xml:space="preserve">dentify a planning partner from the military installation to do the same in their organization. </w:t>
      </w:r>
    </w:p>
    <w:p w14:paraId="22E4F148" w14:textId="77777777" w:rsidR="00D246B8" w:rsidRDefault="009E5910" w:rsidP="00D246B8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 w:cs="Arial"/>
        </w:rPr>
      </w:pPr>
      <w:r w:rsidRPr="00D246B8">
        <w:rPr>
          <w:rFonts w:ascii="Franklin Gothic Book" w:hAnsi="Franklin Gothic Book" w:cs="Arial"/>
        </w:rPr>
        <w:t>Together, s</w:t>
      </w:r>
      <w:r w:rsidR="00281DA6" w:rsidRPr="00D246B8">
        <w:rPr>
          <w:rFonts w:ascii="Franklin Gothic Book" w:hAnsi="Franklin Gothic Book" w:cs="Arial"/>
        </w:rPr>
        <w:t xml:space="preserve">elect a date and time </w:t>
      </w:r>
      <w:r w:rsidR="008226E5" w:rsidRPr="00D246B8">
        <w:rPr>
          <w:rFonts w:ascii="Franklin Gothic Book" w:hAnsi="Franklin Gothic Book" w:cs="Arial"/>
        </w:rPr>
        <w:t xml:space="preserve">for the exercise and schedule enough time to </w:t>
      </w:r>
      <w:r w:rsidR="00281DA6" w:rsidRPr="00D246B8">
        <w:rPr>
          <w:rFonts w:ascii="Franklin Gothic Book" w:hAnsi="Franklin Gothic Book" w:cs="Arial"/>
        </w:rPr>
        <w:t>accommodate the m</w:t>
      </w:r>
      <w:r w:rsidR="005D6E6F" w:rsidRPr="00D246B8">
        <w:rPr>
          <w:rFonts w:ascii="Franklin Gothic Book" w:hAnsi="Franklin Gothic Book" w:cs="Arial"/>
        </w:rPr>
        <w:t>odules</w:t>
      </w:r>
      <w:r w:rsidR="008226E5" w:rsidRPr="00D246B8">
        <w:rPr>
          <w:rFonts w:ascii="Franklin Gothic Book" w:hAnsi="Franklin Gothic Book" w:cs="Arial"/>
        </w:rPr>
        <w:t xml:space="preserve"> you have selected. </w:t>
      </w:r>
    </w:p>
    <w:p w14:paraId="78C685D9" w14:textId="1C245554" w:rsidR="00D246B8" w:rsidRDefault="005D6E6F" w:rsidP="00D246B8">
      <w:pPr>
        <w:pStyle w:val="ListParagraph"/>
        <w:numPr>
          <w:ilvl w:val="1"/>
          <w:numId w:val="7"/>
        </w:numPr>
        <w:jc w:val="both"/>
        <w:rPr>
          <w:rFonts w:ascii="Franklin Gothic Book" w:hAnsi="Franklin Gothic Book" w:cs="Arial"/>
        </w:rPr>
      </w:pPr>
      <w:r w:rsidRPr="00D246B8">
        <w:rPr>
          <w:rFonts w:ascii="Franklin Gothic Book" w:hAnsi="Franklin Gothic Book" w:cs="Arial"/>
        </w:rPr>
        <w:lastRenderedPageBreak/>
        <w:t xml:space="preserve">We recommend scheduling </w:t>
      </w:r>
      <w:r w:rsidR="00005667">
        <w:rPr>
          <w:rFonts w:ascii="Franklin Gothic Book" w:hAnsi="Franklin Gothic Book" w:cs="Arial"/>
        </w:rPr>
        <w:t>approximately</w:t>
      </w:r>
      <w:r w:rsidRPr="00D246B8">
        <w:rPr>
          <w:rFonts w:ascii="Franklin Gothic Book" w:hAnsi="Franklin Gothic Book" w:cs="Arial"/>
        </w:rPr>
        <w:t xml:space="preserve"> 30 minutes per module. </w:t>
      </w:r>
    </w:p>
    <w:p w14:paraId="39881E0B" w14:textId="77777777" w:rsidR="00D246B8" w:rsidRDefault="005D6E6F" w:rsidP="0094527E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 w:cs="Arial"/>
        </w:rPr>
      </w:pPr>
      <w:r w:rsidRPr="00D246B8">
        <w:rPr>
          <w:rFonts w:ascii="Franklin Gothic Book" w:hAnsi="Franklin Gothic Book" w:cs="Arial"/>
        </w:rPr>
        <w:t>Determine whether y</w:t>
      </w:r>
      <w:r w:rsidR="00BB40F4" w:rsidRPr="00D246B8">
        <w:rPr>
          <w:rFonts w:ascii="Franklin Gothic Book" w:hAnsi="Franklin Gothic Book" w:cs="Arial"/>
        </w:rPr>
        <w:t xml:space="preserve">ou will conduct the exercise in </w:t>
      </w:r>
      <w:r w:rsidRPr="00D246B8">
        <w:rPr>
          <w:rFonts w:ascii="Franklin Gothic Book" w:hAnsi="Franklin Gothic Book" w:cs="Arial"/>
        </w:rPr>
        <w:t>person (e.g., in a meeting room) or virtually, through a collaboration platform such as WebEx or Zoom.</w:t>
      </w:r>
    </w:p>
    <w:p w14:paraId="23E3024F" w14:textId="77777777" w:rsidR="00D246B8" w:rsidRDefault="008226E5" w:rsidP="0094527E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 w:cs="Arial"/>
        </w:rPr>
      </w:pPr>
      <w:r w:rsidRPr="00D246B8">
        <w:rPr>
          <w:rFonts w:ascii="Franklin Gothic Book" w:hAnsi="Franklin Gothic Book" w:cs="Arial"/>
        </w:rPr>
        <w:t>S</w:t>
      </w:r>
      <w:r w:rsidR="00281DA6" w:rsidRPr="00D246B8">
        <w:rPr>
          <w:rFonts w:ascii="Franklin Gothic Book" w:hAnsi="Franklin Gothic Book" w:cs="Arial"/>
        </w:rPr>
        <w:t xml:space="preserve">end </w:t>
      </w:r>
      <w:r w:rsidR="00571B9D" w:rsidRPr="00D246B8">
        <w:rPr>
          <w:rFonts w:ascii="Franklin Gothic Book" w:hAnsi="Franklin Gothic Book" w:cs="Arial"/>
        </w:rPr>
        <w:t xml:space="preserve">exercise </w:t>
      </w:r>
      <w:r w:rsidR="00281DA6" w:rsidRPr="00D246B8">
        <w:rPr>
          <w:rFonts w:ascii="Franklin Gothic Book" w:hAnsi="Franklin Gothic Book" w:cs="Arial"/>
        </w:rPr>
        <w:t xml:space="preserve">invitations </w:t>
      </w:r>
      <w:r w:rsidRPr="00D246B8">
        <w:rPr>
          <w:rFonts w:ascii="Franklin Gothic Book" w:hAnsi="Franklin Gothic Book" w:cs="Arial"/>
        </w:rPr>
        <w:t>to those personnel you have identified to attend</w:t>
      </w:r>
      <w:r w:rsidR="005D6E6F" w:rsidRPr="00D246B8">
        <w:rPr>
          <w:rFonts w:ascii="Franklin Gothic Book" w:hAnsi="Franklin Gothic Book" w:cs="Arial"/>
        </w:rPr>
        <w:t xml:space="preserve">. </w:t>
      </w:r>
    </w:p>
    <w:p w14:paraId="60A5452A" w14:textId="77777777" w:rsidR="00D246B8" w:rsidRDefault="005D6E6F" w:rsidP="00D246B8">
      <w:pPr>
        <w:pStyle w:val="ListParagraph"/>
        <w:numPr>
          <w:ilvl w:val="1"/>
          <w:numId w:val="7"/>
        </w:numPr>
        <w:jc w:val="both"/>
        <w:rPr>
          <w:rFonts w:ascii="Franklin Gothic Book" w:hAnsi="Franklin Gothic Book" w:cs="Arial"/>
        </w:rPr>
      </w:pPr>
      <w:r w:rsidRPr="00D246B8">
        <w:rPr>
          <w:rFonts w:ascii="Franklin Gothic Book" w:hAnsi="Franklin Gothic Book" w:cs="Arial"/>
        </w:rPr>
        <w:t>If you</w:t>
      </w:r>
      <w:r w:rsidR="00BB40F4" w:rsidRPr="00D246B8">
        <w:rPr>
          <w:rFonts w:ascii="Franklin Gothic Book" w:hAnsi="Franklin Gothic Book" w:cs="Arial"/>
        </w:rPr>
        <w:t xml:space="preserve"> are conducting the exercise in </w:t>
      </w:r>
      <w:r w:rsidRPr="00D246B8">
        <w:rPr>
          <w:rFonts w:ascii="Franklin Gothic Book" w:hAnsi="Franklin Gothic Book" w:cs="Arial"/>
        </w:rPr>
        <w:t>person, m</w:t>
      </w:r>
      <w:r w:rsidR="00281DA6" w:rsidRPr="00D246B8">
        <w:rPr>
          <w:rFonts w:ascii="Franklin Gothic Book" w:hAnsi="Franklin Gothic Book" w:cs="Arial"/>
        </w:rPr>
        <w:t xml:space="preserve">ake sure </w:t>
      </w:r>
      <w:r w:rsidR="00243971" w:rsidRPr="00D246B8">
        <w:rPr>
          <w:rFonts w:ascii="Franklin Gothic Book" w:hAnsi="Franklin Gothic Book" w:cs="Arial"/>
        </w:rPr>
        <w:t xml:space="preserve">you </w:t>
      </w:r>
      <w:r w:rsidR="00281DA6" w:rsidRPr="00D246B8">
        <w:rPr>
          <w:rFonts w:ascii="Franklin Gothic Book" w:hAnsi="Franklin Gothic Book" w:cs="Arial"/>
        </w:rPr>
        <w:t xml:space="preserve">book a room in your facility that can accommodate </w:t>
      </w:r>
      <w:r w:rsidR="008226E5" w:rsidRPr="00D246B8">
        <w:rPr>
          <w:rFonts w:ascii="Franklin Gothic Book" w:hAnsi="Franklin Gothic Book" w:cs="Arial"/>
        </w:rPr>
        <w:t xml:space="preserve">all of </w:t>
      </w:r>
      <w:r w:rsidR="00281DA6" w:rsidRPr="00D246B8">
        <w:rPr>
          <w:rFonts w:ascii="Franklin Gothic Book" w:hAnsi="Franklin Gothic Book" w:cs="Arial"/>
        </w:rPr>
        <w:t xml:space="preserve">the invitees and </w:t>
      </w:r>
      <w:r w:rsidR="00243971" w:rsidRPr="00D246B8">
        <w:rPr>
          <w:rFonts w:ascii="Franklin Gothic Book" w:hAnsi="Franklin Gothic Book" w:cs="Arial"/>
        </w:rPr>
        <w:t xml:space="preserve">make sure </w:t>
      </w:r>
      <w:r w:rsidR="00281DA6" w:rsidRPr="00D246B8">
        <w:rPr>
          <w:rFonts w:ascii="Franklin Gothic Book" w:hAnsi="Franklin Gothic Book" w:cs="Arial"/>
        </w:rPr>
        <w:t xml:space="preserve">you have appropriate audiovisual equipment. </w:t>
      </w:r>
    </w:p>
    <w:p w14:paraId="22E59333" w14:textId="0F800BB6" w:rsidR="008A2356" w:rsidRPr="00D246B8" w:rsidRDefault="005D6E6F" w:rsidP="00D246B8">
      <w:pPr>
        <w:pStyle w:val="ListParagraph"/>
        <w:numPr>
          <w:ilvl w:val="1"/>
          <w:numId w:val="7"/>
        </w:numPr>
        <w:jc w:val="both"/>
        <w:rPr>
          <w:rFonts w:ascii="Franklin Gothic Book" w:hAnsi="Franklin Gothic Book" w:cs="Arial"/>
        </w:rPr>
      </w:pPr>
      <w:r w:rsidRPr="00D246B8">
        <w:rPr>
          <w:rFonts w:ascii="Franklin Gothic Book" w:hAnsi="Franklin Gothic Book" w:cs="Arial"/>
        </w:rPr>
        <w:t>If you are conducting the exercise virtual</w:t>
      </w:r>
      <w:r w:rsidR="00BB40F4" w:rsidRPr="00D246B8">
        <w:rPr>
          <w:rFonts w:ascii="Franklin Gothic Book" w:hAnsi="Franklin Gothic Book" w:cs="Arial"/>
        </w:rPr>
        <w:t>ly</w:t>
      </w:r>
      <w:r w:rsidRPr="00D246B8">
        <w:rPr>
          <w:rFonts w:ascii="Franklin Gothic Book" w:hAnsi="Franklin Gothic Book" w:cs="Arial"/>
        </w:rPr>
        <w:t xml:space="preserve">, </w:t>
      </w:r>
      <w:r w:rsidR="00BB40F4" w:rsidRPr="00D246B8">
        <w:rPr>
          <w:rFonts w:ascii="Franklin Gothic Book" w:hAnsi="Franklin Gothic Book" w:cs="Arial"/>
        </w:rPr>
        <w:t>set up</w:t>
      </w:r>
      <w:r w:rsidRPr="00D246B8">
        <w:rPr>
          <w:rFonts w:ascii="Franklin Gothic Book" w:hAnsi="Franklin Gothic Book" w:cs="Arial"/>
        </w:rPr>
        <w:t xml:space="preserve"> and test the collaboration technology you intend to use</w:t>
      </w:r>
    </w:p>
    <w:p w14:paraId="5C4CD3E8" w14:textId="77777777" w:rsidR="00281DA6" w:rsidRPr="002D25CD" w:rsidRDefault="00281DA6" w:rsidP="0094527E">
      <w:pPr>
        <w:pStyle w:val="Heading2"/>
        <w:spacing w:line="276" w:lineRule="auto"/>
        <w:jc w:val="both"/>
        <w:rPr>
          <w:sz w:val="24"/>
          <w:szCs w:val="26"/>
        </w:rPr>
      </w:pPr>
      <w:r w:rsidRPr="002D25CD">
        <w:rPr>
          <w:sz w:val="24"/>
          <w:szCs w:val="26"/>
        </w:rPr>
        <w:t>Step 3: Identify the staff who will conduct the exercise</w:t>
      </w:r>
    </w:p>
    <w:p w14:paraId="0A6A56F5" w14:textId="2BA72D99" w:rsidR="00281DA6" w:rsidRPr="00762272" w:rsidRDefault="00281DA6" w:rsidP="0094527E">
      <w:pPr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lang w:eastAsia="en-US"/>
        </w:rPr>
        <w:t xml:space="preserve">Identify a facilitator who will lead the exercise and moderate </w:t>
      </w:r>
      <w:r w:rsidR="008226E5" w:rsidRPr="00762272">
        <w:rPr>
          <w:rFonts w:ascii="Franklin Gothic Book" w:hAnsi="Franklin Gothic Book"/>
          <w:lang w:eastAsia="en-US"/>
        </w:rPr>
        <w:t xml:space="preserve">the </w:t>
      </w:r>
      <w:r w:rsidRPr="00762272">
        <w:rPr>
          <w:rFonts w:ascii="Franklin Gothic Book" w:hAnsi="Franklin Gothic Book"/>
          <w:lang w:eastAsia="en-US"/>
        </w:rPr>
        <w:t xml:space="preserve">discussion. This could be an </w:t>
      </w:r>
      <w:r w:rsidR="005D6E6F" w:rsidRPr="00762272">
        <w:rPr>
          <w:rFonts w:ascii="Franklin Gothic Book" w:hAnsi="Franklin Gothic Book"/>
          <w:lang w:eastAsia="en-US"/>
        </w:rPr>
        <w:t>individual</w:t>
      </w:r>
      <w:r w:rsidRPr="00762272">
        <w:rPr>
          <w:rFonts w:ascii="Franklin Gothic Book" w:hAnsi="Franklin Gothic Book"/>
          <w:lang w:eastAsia="en-US"/>
        </w:rPr>
        <w:t xml:space="preserve"> who has knowledge of </w:t>
      </w:r>
      <w:r w:rsidR="005D6E6F" w:rsidRPr="00762272">
        <w:rPr>
          <w:rFonts w:ascii="Franklin Gothic Book" w:hAnsi="Franklin Gothic Book"/>
          <w:lang w:eastAsia="en-US"/>
        </w:rPr>
        <w:t>the topics you have chosen to discuss</w:t>
      </w:r>
      <w:r w:rsidRPr="00762272">
        <w:rPr>
          <w:rFonts w:ascii="Franklin Gothic Book" w:hAnsi="Franklin Gothic Book"/>
          <w:lang w:eastAsia="en-US"/>
        </w:rPr>
        <w:t xml:space="preserve"> or an </w:t>
      </w:r>
      <w:r w:rsidR="005D6E6F" w:rsidRPr="00762272">
        <w:rPr>
          <w:rFonts w:ascii="Franklin Gothic Book" w:hAnsi="Franklin Gothic Book"/>
          <w:lang w:eastAsia="en-US"/>
        </w:rPr>
        <w:t>individual</w:t>
      </w:r>
      <w:r w:rsidRPr="00762272">
        <w:rPr>
          <w:rFonts w:ascii="Franklin Gothic Book" w:hAnsi="Franklin Gothic Book"/>
          <w:lang w:eastAsia="en-US"/>
        </w:rPr>
        <w:t xml:space="preserve"> who is an experienced meeting facilitator. Identify </w:t>
      </w:r>
      <w:r w:rsidR="00243971">
        <w:rPr>
          <w:rFonts w:ascii="Franklin Gothic Book" w:hAnsi="Franklin Gothic Book"/>
          <w:lang w:eastAsia="en-US"/>
        </w:rPr>
        <w:t xml:space="preserve">someone </w:t>
      </w:r>
      <w:r w:rsidR="009E5910" w:rsidRPr="00762272">
        <w:rPr>
          <w:rFonts w:ascii="Franklin Gothic Book" w:hAnsi="Franklin Gothic Book"/>
          <w:lang w:eastAsia="en-US"/>
        </w:rPr>
        <w:t xml:space="preserve">who will develop a summary report </w:t>
      </w:r>
      <w:r w:rsidR="009E5910">
        <w:rPr>
          <w:rFonts w:ascii="Franklin Gothic Book" w:hAnsi="Franklin Gothic Book"/>
          <w:lang w:eastAsia="en-US"/>
        </w:rPr>
        <w:t>after</w:t>
      </w:r>
      <w:r w:rsidR="009E5910" w:rsidRPr="00762272">
        <w:rPr>
          <w:rFonts w:ascii="Franklin Gothic Book" w:hAnsi="Franklin Gothic Book"/>
          <w:lang w:eastAsia="en-US"/>
        </w:rPr>
        <w:t xml:space="preserve"> the exercise</w:t>
      </w:r>
      <w:r w:rsidR="009E5910">
        <w:rPr>
          <w:rFonts w:ascii="Franklin Gothic Book" w:hAnsi="Franklin Gothic Book"/>
          <w:lang w:eastAsia="en-US"/>
        </w:rPr>
        <w:t>, and</w:t>
      </w:r>
      <w:r w:rsidR="009E5910" w:rsidRPr="00762272">
        <w:rPr>
          <w:rFonts w:ascii="Franklin Gothic Book" w:hAnsi="Franklin Gothic Book"/>
          <w:lang w:eastAsia="en-US"/>
        </w:rPr>
        <w:t xml:space="preserve"> </w:t>
      </w:r>
      <w:r w:rsidRPr="00762272">
        <w:rPr>
          <w:rFonts w:ascii="Franklin Gothic Book" w:hAnsi="Franklin Gothic Book"/>
          <w:lang w:eastAsia="en-US"/>
        </w:rPr>
        <w:t xml:space="preserve">one or more note-takers who will capture </w:t>
      </w:r>
      <w:r w:rsidR="005D6E6F" w:rsidRPr="00762272">
        <w:rPr>
          <w:rFonts w:ascii="Franklin Gothic Book" w:hAnsi="Franklin Gothic Book"/>
          <w:lang w:eastAsia="en-US"/>
        </w:rPr>
        <w:t>key points from</w:t>
      </w:r>
      <w:r w:rsidRPr="00762272">
        <w:rPr>
          <w:rFonts w:ascii="Franklin Gothic Book" w:hAnsi="Franklin Gothic Book"/>
          <w:lang w:eastAsia="en-US"/>
        </w:rPr>
        <w:t xml:space="preserve"> </w:t>
      </w:r>
      <w:r w:rsidR="0047767A">
        <w:rPr>
          <w:rFonts w:ascii="Franklin Gothic Book" w:hAnsi="Franklin Gothic Book"/>
          <w:lang w:eastAsia="en-US"/>
        </w:rPr>
        <w:t xml:space="preserve">the </w:t>
      </w:r>
      <w:r w:rsidRPr="00762272">
        <w:rPr>
          <w:rFonts w:ascii="Franklin Gothic Book" w:hAnsi="Franklin Gothic Book"/>
          <w:lang w:eastAsia="en-US"/>
        </w:rPr>
        <w:t>discussion</w:t>
      </w:r>
      <w:r w:rsidR="009E5910">
        <w:rPr>
          <w:rFonts w:ascii="Franklin Gothic Book" w:hAnsi="Franklin Gothic Book"/>
          <w:lang w:eastAsia="en-US"/>
        </w:rPr>
        <w:t xml:space="preserve"> to support that summary report.</w:t>
      </w:r>
    </w:p>
    <w:p w14:paraId="530CCEA0" w14:textId="399265D3" w:rsidR="005D6E6F" w:rsidRPr="002D25CD" w:rsidRDefault="00281DA6" w:rsidP="005D6E6F">
      <w:pPr>
        <w:pStyle w:val="Heading2"/>
        <w:spacing w:line="276" w:lineRule="auto"/>
        <w:jc w:val="both"/>
        <w:rPr>
          <w:sz w:val="24"/>
          <w:szCs w:val="26"/>
        </w:rPr>
      </w:pPr>
      <w:r w:rsidRPr="002D25CD">
        <w:rPr>
          <w:sz w:val="24"/>
          <w:szCs w:val="26"/>
        </w:rPr>
        <w:t xml:space="preserve">Step 4: Prepare the materials </w:t>
      </w:r>
      <w:r w:rsidR="00D246B8">
        <w:rPr>
          <w:sz w:val="24"/>
          <w:szCs w:val="26"/>
        </w:rPr>
        <w:t>and Room</w:t>
      </w:r>
    </w:p>
    <w:p w14:paraId="794261E7" w14:textId="576AEE31" w:rsidR="005D6E6F" w:rsidRPr="00762272" w:rsidRDefault="005D6E6F" w:rsidP="0094527E">
      <w:pPr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b/>
          <w:lang w:eastAsia="en-US"/>
        </w:rPr>
        <w:t xml:space="preserve">Choose a scenario and tailor it to your jurisdiction. </w:t>
      </w:r>
      <w:r w:rsidRPr="00762272">
        <w:rPr>
          <w:rFonts w:ascii="Franklin Gothic Book" w:hAnsi="Franklin Gothic Book"/>
          <w:lang w:eastAsia="en-US"/>
        </w:rPr>
        <w:t xml:space="preserve">This Exercise Kit includes </w:t>
      </w:r>
      <w:r w:rsidR="005E048D" w:rsidRPr="00762272">
        <w:rPr>
          <w:rFonts w:ascii="Franklin Gothic Book" w:hAnsi="Franklin Gothic Book"/>
          <w:lang w:eastAsia="en-US"/>
        </w:rPr>
        <w:t>two</w:t>
      </w:r>
      <w:r w:rsidRPr="00762272">
        <w:rPr>
          <w:rFonts w:ascii="Franklin Gothic Book" w:hAnsi="Franklin Gothic Book"/>
          <w:lang w:eastAsia="en-US"/>
        </w:rPr>
        <w:t xml:space="preserve"> scenarios</w:t>
      </w:r>
      <w:r w:rsidR="009D0824">
        <w:rPr>
          <w:rFonts w:ascii="Franklin Gothic Book" w:hAnsi="Franklin Gothic Book"/>
          <w:lang w:eastAsia="en-US"/>
        </w:rPr>
        <w:t xml:space="preserve">: (1) a </w:t>
      </w:r>
      <w:r w:rsidR="0047767A">
        <w:rPr>
          <w:rFonts w:ascii="Franklin Gothic Book" w:hAnsi="Franklin Gothic Book"/>
          <w:lang w:eastAsia="en-US"/>
        </w:rPr>
        <w:t>steady-</w:t>
      </w:r>
      <w:r w:rsidR="009D0824">
        <w:rPr>
          <w:rFonts w:ascii="Franklin Gothic Book" w:hAnsi="Franklin Gothic Book"/>
          <w:lang w:eastAsia="en-US"/>
        </w:rPr>
        <w:t xml:space="preserve">state </w:t>
      </w:r>
      <w:r w:rsidR="005E048D" w:rsidRPr="00762272">
        <w:rPr>
          <w:rFonts w:ascii="Franklin Gothic Book" w:hAnsi="Franklin Gothic Book"/>
          <w:lang w:eastAsia="en-US"/>
        </w:rPr>
        <w:t xml:space="preserve">scenario and (2) a festival scenario. </w:t>
      </w:r>
      <w:r w:rsidR="00497EA1">
        <w:rPr>
          <w:rFonts w:ascii="Franklin Gothic Book" w:hAnsi="Franklin Gothic Book"/>
          <w:lang w:eastAsia="en-US"/>
        </w:rPr>
        <w:t>In collaboration with your military installation planning partner, s</w:t>
      </w:r>
      <w:r w:rsidR="005E048D" w:rsidRPr="00762272">
        <w:rPr>
          <w:rFonts w:ascii="Franklin Gothic Book" w:hAnsi="Franklin Gothic Book"/>
          <w:lang w:eastAsia="en-US"/>
        </w:rPr>
        <w:t>elect the PowerPoint slides for the scenario you would like to exercise and make adjustment</w:t>
      </w:r>
      <w:r w:rsidR="00DC4A5F" w:rsidRPr="00762272">
        <w:rPr>
          <w:rFonts w:ascii="Franklin Gothic Book" w:hAnsi="Franklin Gothic Book"/>
          <w:lang w:eastAsia="en-US"/>
        </w:rPr>
        <w:t>s</w:t>
      </w:r>
      <w:r w:rsidR="005E048D" w:rsidRPr="00762272">
        <w:rPr>
          <w:rFonts w:ascii="Franklin Gothic Book" w:hAnsi="Franklin Gothic Book"/>
          <w:lang w:eastAsia="en-US"/>
        </w:rPr>
        <w:t xml:space="preserve"> to the scenario slides to reflect your jurisdiction. </w:t>
      </w:r>
      <w:r w:rsidR="00143148" w:rsidRPr="00762272">
        <w:rPr>
          <w:rFonts w:ascii="Franklin Gothic Book" w:hAnsi="Franklin Gothic Book"/>
          <w:lang w:eastAsia="en-US"/>
        </w:rPr>
        <w:t>Review the Player Handbook and Facilitator Guide and make adjustments that mirror the changes you made in the PowerPoint slide deck.</w:t>
      </w:r>
    </w:p>
    <w:p w14:paraId="2AE42731" w14:textId="7CB5F5AA" w:rsidR="008226E5" w:rsidRPr="00762272" w:rsidRDefault="005D6E6F" w:rsidP="0094527E">
      <w:pPr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b/>
          <w:lang w:eastAsia="en-US"/>
        </w:rPr>
        <w:t>Choose the modules and tailor</w:t>
      </w:r>
      <w:r w:rsidR="00AC3641" w:rsidRPr="00762272">
        <w:rPr>
          <w:rFonts w:ascii="Franklin Gothic Book" w:hAnsi="Franklin Gothic Book"/>
          <w:b/>
          <w:lang w:eastAsia="en-US"/>
        </w:rPr>
        <w:t xml:space="preserve"> the question</w:t>
      </w:r>
      <w:r w:rsidR="0079691D" w:rsidRPr="00762272">
        <w:rPr>
          <w:rFonts w:ascii="Franklin Gothic Book" w:hAnsi="Franklin Gothic Book"/>
          <w:b/>
          <w:lang w:eastAsia="en-US"/>
        </w:rPr>
        <w:t>s</w:t>
      </w:r>
      <w:r w:rsidR="00AC3641" w:rsidRPr="00762272">
        <w:rPr>
          <w:rFonts w:ascii="Franklin Gothic Book" w:hAnsi="Franklin Gothic Book"/>
          <w:b/>
          <w:lang w:eastAsia="en-US"/>
        </w:rPr>
        <w:t xml:space="preserve">. </w:t>
      </w:r>
      <w:r w:rsidR="00793F87" w:rsidRPr="00762272">
        <w:rPr>
          <w:rFonts w:ascii="Franklin Gothic Book" w:hAnsi="Franklin Gothic Book"/>
          <w:lang w:eastAsia="en-US"/>
        </w:rPr>
        <w:t>Review the PowerPoint slide d</w:t>
      </w:r>
      <w:r w:rsidR="00AC3641" w:rsidRPr="00762272">
        <w:rPr>
          <w:rFonts w:ascii="Franklin Gothic Book" w:hAnsi="Franklin Gothic Book"/>
          <w:lang w:eastAsia="en-US"/>
        </w:rPr>
        <w:t xml:space="preserve">eck and delete those modules you do not intend to use. Modify the </w:t>
      </w:r>
      <w:r w:rsidR="00793F87" w:rsidRPr="00762272">
        <w:rPr>
          <w:rFonts w:ascii="Franklin Gothic Book" w:hAnsi="Franklin Gothic Book"/>
          <w:lang w:eastAsia="en-US"/>
        </w:rPr>
        <w:t xml:space="preserve">discussion </w:t>
      </w:r>
      <w:r w:rsidR="00AC3641" w:rsidRPr="00762272">
        <w:rPr>
          <w:rFonts w:ascii="Franklin Gothic Book" w:hAnsi="Franklin Gothic Book"/>
          <w:lang w:eastAsia="en-US"/>
        </w:rPr>
        <w:t>question slides by adding or deleting questions. Review the</w:t>
      </w:r>
      <w:r w:rsidR="00793F87" w:rsidRPr="00762272">
        <w:rPr>
          <w:rFonts w:ascii="Franklin Gothic Book" w:hAnsi="Franklin Gothic Book"/>
          <w:lang w:eastAsia="en-US"/>
        </w:rPr>
        <w:t xml:space="preserve"> Player Handbook and</w:t>
      </w:r>
      <w:r w:rsidR="00AC3641" w:rsidRPr="00762272">
        <w:rPr>
          <w:rFonts w:ascii="Franklin Gothic Book" w:hAnsi="Franklin Gothic Book"/>
          <w:lang w:eastAsia="en-US"/>
        </w:rPr>
        <w:t xml:space="preserve"> Facilitator G</w:t>
      </w:r>
      <w:r w:rsidR="008226E5" w:rsidRPr="00762272">
        <w:rPr>
          <w:rFonts w:ascii="Franklin Gothic Book" w:hAnsi="Franklin Gothic Book"/>
          <w:lang w:eastAsia="en-US"/>
        </w:rPr>
        <w:t xml:space="preserve">uide </w:t>
      </w:r>
      <w:r w:rsidR="00AC3641" w:rsidRPr="00762272">
        <w:rPr>
          <w:rFonts w:ascii="Franklin Gothic Book" w:hAnsi="Franklin Gothic Book"/>
          <w:lang w:eastAsia="en-US"/>
        </w:rPr>
        <w:t>and make adjustments that mirror the chan</w:t>
      </w:r>
      <w:r w:rsidR="00793F87" w:rsidRPr="00762272">
        <w:rPr>
          <w:rFonts w:ascii="Franklin Gothic Book" w:hAnsi="Franklin Gothic Book"/>
          <w:lang w:eastAsia="en-US"/>
        </w:rPr>
        <w:t>ges you made in the PowerPoint slide d</w:t>
      </w:r>
      <w:r w:rsidR="00AC3641" w:rsidRPr="00762272">
        <w:rPr>
          <w:rFonts w:ascii="Franklin Gothic Book" w:hAnsi="Franklin Gothic Book"/>
          <w:lang w:eastAsia="en-US"/>
        </w:rPr>
        <w:t>eck</w:t>
      </w:r>
      <w:r w:rsidR="00911598" w:rsidRPr="00762272">
        <w:rPr>
          <w:rFonts w:ascii="Franklin Gothic Book" w:hAnsi="Franklin Gothic Book"/>
          <w:lang w:eastAsia="en-US"/>
        </w:rPr>
        <w:t>.</w:t>
      </w:r>
    </w:p>
    <w:p w14:paraId="155D9C40" w14:textId="477E1945" w:rsidR="00F94C59" w:rsidRPr="00762272" w:rsidRDefault="0079691D" w:rsidP="0094527E">
      <w:pPr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b/>
          <w:lang w:eastAsia="en-US"/>
        </w:rPr>
        <w:t xml:space="preserve">Prepare read-ahead materials and handouts. </w:t>
      </w:r>
      <w:r w:rsidR="009D0824">
        <w:rPr>
          <w:rFonts w:ascii="Franklin Gothic Book" w:hAnsi="Franklin Gothic Book"/>
          <w:lang w:eastAsia="en-US"/>
        </w:rPr>
        <w:t xml:space="preserve">The Player Handbook and any additional read-ahead materials should be emailed to participants about one week before the exercise. Decide what materials you would like to include in the read-ahead packet and what materials you would like to hand out at the exercise. </w:t>
      </w:r>
      <w:r w:rsidR="007965DD" w:rsidRPr="00762272">
        <w:rPr>
          <w:rFonts w:ascii="Franklin Gothic Book" w:hAnsi="Franklin Gothic Book"/>
          <w:lang w:eastAsia="en-US"/>
        </w:rPr>
        <w:t>These could include copies of your organization</w:t>
      </w:r>
      <w:r w:rsidR="0047767A">
        <w:rPr>
          <w:rFonts w:ascii="Franklin Gothic Book" w:hAnsi="Franklin Gothic Book"/>
          <w:lang w:eastAsia="en-US"/>
        </w:rPr>
        <w:t>’</w:t>
      </w:r>
      <w:r w:rsidR="007965DD" w:rsidRPr="00762272">
        <w:rPr>
          <w:rFonts w:ascii="Franklin Gothic Book" w:hAnsi="Franklin Gothic Book"/>
          <w:lang w:eastAsia="en-US"/>
        </w:rPr>
        <w:t>s policies and pl</w:t>
      </w:r>
      <w:r w:rsidR="005F6FD0" w:rsidRPr="00762272">
        <w:rPr>
          <w:rFonts w:ascii="Franklin Gothic Book" w:hAnsi="Franklin Gothic Book"/>
          <w:lang w:eastAsia="en-US"/>
        </w:rPr>
        <w:t>ans, an agenda for the exercise</w:t>
      </w:r>
      <w:r w:rsidR="007965DD" w:rsidRPr="00762272">
        <w:rPr>
          <w:rFonts w:ascii="Franklin Gothic Book" w:hAnsi="Franklin Gothic Book"/>
          <w:lang w:eastAsia="en-US"/>
        </w:rPr>
        <w:t xml:space="preserve">, the participant feedback </w:t>
      </w:r>
      <w:r w:rsidR="005F6FD0" w:rsidRPr="00762272">
        <w:rPr>
          <w:rFonts w:ascii="Franklin Gothic Book" w:hAnsi="Franklin Gothic Book"/>
          <w:lang w:eastAsia="en-US"/>
        </w:rPr>
        <w:t>form</w:t>
      </w:r>
      <w:r w:rsidR="007965DD" w:rsidRPr="00762272">
        <w:rPr>
          <w:rFonts w:ascii="Franklin Gothic Book" w:hAnsi="Franklin Gothic Book"/>
          <w:lang w:eastAsia="en-US"/>
        </w:rPr>
        <w:t>, and/or the discussion questions. Print out any materials you would like the participa</w:t>
      </w:r>
      <w:r w:rsidRPr="00762272">
        <w:rPr>
          <w:rFonts w:ascii="Franklin Gothic Book" w:hAnsi="Franklin Gothic Book"/>
          <w:lang w:eastAsia="en-US"/>
        </w:rPr>
        <w:t>nts to have during the exercise, if you are conducting the exercise in person.</w:t>
      </w:r>
    </w:p>
    <w:p w14:paraId="27CE6FD4" w14:textId="0EE1EE70" w:rsidR="007965DD" w:rsidRPr="00762272" w:rsidRDefault="0079691D" w:rsidP="0094527E">
      <w:pPr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b/>
          <w:lang w:eastAsia="en-US"/>
        </w:rPr>
        <w:t xml:space="preserve">Prepare for exercise conduct. </w:t>
      </w:r>
      <w:r w:rsidR="007965DD" w:rsidRPr="00762272">
        <w:rPr>
          <w:rFonts w:ascii="Franklin Gothic Book" w:hAnsi="Franklin Gothic Book"/>
          <w:lang w:eastAsia="en-US"/>
        </w:rPr>
        <w:t>Conduct a pre-meeting with your facilitator, note-takers, and any supporting staff (e.g., audiovisual support) to review plans for the exercise and make sure everyone understands their roles and responsibilities.</w:t>
      </w:r>
      <w:r w:rsidR="00D246B8" w:rsidRPr="00D246B8">
        <w:rPr>
          <w:rFonts w:ascii="Franklin Gothic Book" w:hAnsi="Franklin Gothic Book"/>
          <w:lang w:eastAsia="en-US"/>
        </w:rPr>
        <w:t xml:space="preserve"> </w:t>
      </w:r>
      <w:r w:rsidR="00D246B8" w:rsidRPr="00762272">
        <w:rPr>
          <w:rFonts w:ascii="Franklin Gothic Book" w:hAnsi="Franklin Gothic Book"/>
          <w:lang w:eastAsia="en-US"/>
        </w:rPr>
        <w:t xml:space="preserve">For in-person exercises, ensure </w:t>
      </w:r>
      <w:r w:rsidR="00D246B8">
        <w:rPr>
          <w:rFonts w:ascii="Franklin Gothic Book" w:hAnsi="Franklin Gothic Book"/>
          <w:lang w:eastAsia="en-US"/>
        </w:rPr>
        <w:t xml:space="preserve">that </w:t>
      </w:r>
      <w:r w:rsidR="00D246B8" w:rsidRPr="00762272">
        <w:rPr>
          <w:rFonts w:ascii="Franklin Gothic Book" w:hAnsi="Franklin Gothic Book"/>
          <w:lang w:eastAsia="en-US"/>
        </w:rPr>
        <w:t xml:space="preserve">the room is set up in a manner that promotes discussion. Small groups do best </w:t>
      </w:r>
      <w:r w:rsidR="00D246B8">
        <w:rPr>
          <w:rFonts w:ascii="Franklin Gothic Book" w:hAnsi="Franklin Gothic Book"/>
          <w:lang w:eastAsia="en-US"/>
        </w:rPr>
        <w:t xml:space="preserve">when </w:t>
      </w:r>
      <w:r w:rsidR="00D246B8" w:rsidRPr="00762272">
        <w:rPr>
          <w:rFonts w:ascii="Franklin Gothic Book" w:hAnsi="Franklin Gothic Book"/>
          <w:lang w:eastAsia="en-US"/>
        </w:rPr>
        <w:t>seated around a single table. Larger groups may be seated in small groupings representing functional areas.</w:t>
      </w:r>
    </w:p>
    <w:p w14:paraId="35A4EA70" w14:textId="77777777" w:rsidR="008226E5" w:rsidRPr="002D25CD" w:rsidRDefault="00281DA6" w:rsidP="0094527E">
      <w:pPr>
        <w:pStyle w:val="Heading2"/>
        <w:spacing w:line="276" w:lineRule="auto"/>
        <w:jc w:val="both"/>
        <w:rPr>
          <w:sz w:val="24"/>
          <w:szCs w:val="26"/>
        </w:rPr>
      </w:pPr>
      <w:r w:rsidRPr="002D25CD">
        <w:rPr>
          <w:sz w:val="24"/>
          <w:szCs w:val="26"/>
        </w:rPr>
        <w:lastRenderedPageBreak/>
        <w:t xml:space="preserve">Step 5: </w:t>
      </w:r>
      <w:r w:rsidR="008226E5" w:rsidRPr="002D25CD">
        <w:rPr>
          <w:sz w:val="24"/>
          <w:szCs w:val="26"/>
        </w:rPr>
        <w:t>Conduct the exercise</w:t>
      </w:r>
    </w:p>
    <w:p w14:paraId="4F0F2DA6" w14:textId="0A7D4414" w:rsidR="007965DD" w:rsidRPr="00762272" w:rsidRDefault="007965DD" w:rsidP="0094527E">
      <w:pPr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lang w:eastAsia="en-US"/>
        </w:rPr>
        <w:t xml:space="preserve">The facilitator should introduce the exercise, have participants introduce themselves </w:t>
      </w:r>
      <w:r w:rsidR="00005667">
        <w:rPr>
          <w:rFonts w:ascii="Franklin Gothic Book" w:hAnsi="Franklin Gothic Book"/>
          <w:lang w:eastAsia="en-US"/>
        </w:rPr>
        <w:t>(</w:t>
      </w:r>
      <w:r w:rsidRPr="00762272">
        <w:rPr>
          <w:rFonts w:ascii="Franklin Gothic Book" w:hAnsi="Franklin Gothic Book"/>
          <w:lang w:eastAsia="en-US"/>
        </w:rPr>
        <w:t>if they do not know each other</w:t>
      </w:r>
      <w:r w:rsidR="00005667">
        <w:rPr>
          <w:rFonts w:ascii="Franklin Gothic Book" w:hAnsi="Franklin Gothic Book"/>
          <w:lang w:eastAsia="en-US"/>
        </w:rPr>
        <w:t>)</w:t>
      </w:r>
      <w:r w:rsidR="0079691D" w:rsidRPr="00762272">
        <w:rPr>
          <w:rFonts w:ascii="Franklin Gothic Book" w:hAnsi="Franklin Gothic Book"/>
          <w:lang w:eastAsia="en-US"/>
        </w:rPr>
        <w:t xml:space="preserve">, present </w:t>
      </w:r>
      <w:r w:rsidRPr="00762272">
        <w:rPr>
          <w:rFonts w:ascii="Franklin Gothic Book" w:hAnsi="Franklin Gothic Book"/>
          <w:lang w:eastAsia="en-US"/>
        </w:rPr>
        <w:t xml:space="preserve">the scenario slides, and then </w:t>
      </w:r>
      <w:r w:rsidR="005F6FD0" w:rsidRPr="00762272">
        <w:rPr>
          <w:rFonts w:ascii="Franklin Gothic Book" w:hAnsi="Franklin Gothic Book"/>
          <w:lang w:eastAsia="en-US"/>
        </w:rPr>
        <w:t>moderate a discussion of</w:t>
      </w:r>
      <w:r w:rsidRPr="00762272">
        <w:rPr>
          <w:rFonts w:ascii="Franklin Gothic Book" w:hAnsi="Franklin Gothic Book"/>
          <w:lang w:eastAsia="en-US"/>
        </w:rPr>
        <w:t xml:space="preserve"> the questions. The facilitator should be mindful of time, ensuring </w:t>
      </w:r>
      <w:r w:rsidR="0047767A">
        <w:rPr>
          <w:rFonts w:ascii="Franklin Gothic Book" w:hAnsi="Franklin Gothic Book"/>
          <w:lang w:eastAsia="en-US"/>
        </w:rPr>
        <w:t xml:space="preserve">that </w:t>
      </w:r>
      <w:r w:rsidRPr="00762272">
        <w:rPr>
          <w:rFonts w:ascii="Franklin Gothic Book" w:hAnsi="Franklin Gothic Book"/>
          <w:lang w:eastAsia="en-US"/>
        </w:rPr>
        <w:t>all of the questions are discussed in the time available. The facilitator should also make sure that everyone has a chance to speak and that more vocal participants are not allowed to dominate the discussion.</w:t>
      </w:r>
    </w:p>
    <w:p w14:paraId="145708CE" w14:textId="2F827A54" w:rsidR="007965DD" w:rsidRPr="00762272" w:rsidRDefault="007965DD" w:rsidP="0094527E">
      <w:pPr>
        <w:jc w:val="both"/>
        <w:rPr>
          <w:rFonts w:ascii="Franklin Gothic Book" w:hAnsi="Franklin Gothic Book"/>
          <w:lang w:eastAsia="en-US"/>
        </w:rPr>
      </w:pPr>
      <w:r w:rsidRPr="00762272">
        <w:rPr>
          <w:rFonts w:ascii="Franklin Gothic Book" w:hAnsi="Franklin Gothic Book"/>
          <w:lang w:eastAsia="en-US"/>
        </w:rPr>
        <w:t xml:space="preserve">The exercise should close with a “hot wash” </w:t>
      </w:r>
      <w:r w:rsidR="00AF3E9F" w:rsidRPr="00762272">
        <w:rPr>
          <w:rFonts w:ascii="Franklin Gothic Book" w:hAnsi="Franklin Gothic Book"/>
          <w:lang w:eastAsia="en-US"/>
        </w:rPr>
        <w:t>during which</w:t>
      </w:r>
      <w:r w:rsidRPr="00762272">
        <w:rPr>
          <w:rFonts w:ascii="Franklin Gothic Book" w:hAnsi="Franklin Gothic Book"/>
          <w:lang w:eastAsia="en-US"/>
        </w:rPr>
        <w:t xml:space="preserve"> participants are asked to provide </w:t>
      </w:r>
      <w:r w:rsidR="00005667">
        <w:rPr>
          <w:rFonts w:ascii="Franklin Gothic Book" w:hAnsi="Franklin Gothic Book"/>
          <w:lang w:eastAsia="en-US"/>
        </w:rPr>
        <w:t>up</w:t>
      </w:r>
      <w:r w:rsidRPr="00762272">
        <w:rPr>
          <w:rFonts w:ascii="Franklin Gothic Book" w:hAnsi="Franklin Gothic Book"/>
          <w:lang w:eastAsia="en-US"/>
        </w:rPr>
        <w:t xml:space="preserve"> to three of their most important takeaways from the exercise. This is a valuable way to capture </w:t>
      </w:r>
      <w:r w:rsidR="0047767A" w:rsidRPr="00762272">
        <w:rPr>
          <w:rFonts w:ascii="Franklin Gothic Book" w:hAnsi="Franklin Gothic Book"/>
          <w:lang w:eastAsia="en-US"/>
        </w:rPr>
        <w:t>high</w:t>
      </w:r>
      <w:r w:rsidR="0047767A">
        <w:rPr>
          <w:rFonts w:ascii="Franklin Gothic Book" w:hAnsi="Franklin Gothic Book"/>
          <w:lang w:eastAsia="en-US"/>
        </w:rPr>
        <w:t>-</w:t>
      </w:r>
      <w:r w:rsidRPr="00762272">
        <w:rPr>
          <w:rFonts w:ascii="Franklin Gothic Book" w:hAnsi="Franklin Gothic Book"/>
          <w:lang w:eastAsia="en-US"/>
        </w:rPr>
        <w:t>priority items while they are</w:t>
      </w:r>
      <w:r w:rsidR="00AF3E9F" w:rsidRPr="00762272">
        <w:rPr>
          <w:rFonts w:ascii="Franklin Gothic Book" w:hAnsi="Franklin Gothic Book"/>
          <w:lang w:eastAsia="en-US"/>
        </w:rPr>
        <w:t xml:space="preserve"> still fresh in the participant</w:t>
      </w:r>
      <w:r w:rsidRPr="00762272">
        <w:rPr>
          <w:rFonts w:ascii="Franklin Gothic Book" w:hAnsi="Franklin Gothic Book"/>
          <w:lang w:eastAsia="en-US"/>
        </w:rPr>
        <w:t>s</w:t>
      </w:r>
      <w:r w:rsidR="00AF3E9F" w:rsidRPr="00762272">
        <w:rPr>
          <w:rFonts w:ascii="Franklin Gothic Book" w:hAnsi="Franklin Gothic Book"/>
          <w:lang w:eastAsia="en-US"/>
        </w:rPr>
        <w:t>’</w:t>
      </w:r>
      <w:r w:rsidRPr="00762272">
        <w:rPr>
          <w:rFonts w:ascii="Franklin Gothic Book" w:hAnsi="Franklin Gothic Book"/>
          <w:lang w:eastAsia="en-US"/>
        </w:rPr>
        <w:t xml:space="preserve"> minds. If you choose to use the feedback form</w:t>
      </w:r>
      <w:r w:rsidR="00005667">
        <w:rPr>
          <w:rFonts w:ascii="Franklin Gothic Book" w:hAnsi="Franklin Gothic Book"/>
          <w:lang w:eastAsia="en-US"/>
        </w:rPr>
        <w:t>—which is recommended to support development of your summary report—</w:t>
      </w:r>
      <w:r w:rsidR="00BB40F4" w:rsidRPr="00762272">
        <w:rPr>
          <w:rFonts w:ascii="Franklin Gothic Book" w:hAnsi="Franklin Gothic Book"/>
          <w:lang w:eastAsia="en-US"/>
        </w:rPr>
        <w:t xml:space="preserve">distribute </w:t>
      </w:r>
      <w:r w:rsidR="0047767A">
        <w:rPr>
          <w:rFonts w:ascii="Franklin Gothic Book" w:hAnsi="Franklin Gothic Book"/>
          <w:lang w:eastAsia="en-US"/>
        </w:rPr>
        <w:t>copies</w:t>
      </w:r>
      <w:r w:rsidR="0047767A" w:rsidRPr="00762272">
        <w:rPr>
          <w:rFonts w:ascii="Franklin Gothic Book" w:hAnsi="Franklin Gothic Book"/>
          <w:lang w:eastAsia="en-US"/>
        </w:rPr>
        <w:t xml:space="preserve"> </w:t>
      </w:r>
      <w:r w:rsidRPr="00762272">
        <w:rPr>
          <w:rFonts w:ascii="Franklin Gothic Book" w:hAnsi="Franklin Gothic Book"/>
          <w:lang w:eastAsia="en-US"/>
        </w:rPr>
        <w:t xml:space="preserve">to participants and ask them </w:t>
      </w:r>
      <w:r w:rsidR="00BB40F4" w:rsidRPr="00762272">
        <w:rPr>
          <w:rFonts w:ascii="Franklin Gothic Book" w:hAnsi="Franklin Gothic Book"/>
          <w:lang w:eastAsia="en-US"/>
        </w:rPr>
        <w:t>to complete and return them.</w:t>
      </w:r>
    </w:p>
    <w:p w14:paraId="69F995F5" w14:textId="77777777" w:rsidR="00281DA6" w:rsidRPr="002D25CD" w:rsidRDefault="008226E5" w:rsidP="0094527E">
      <w:pPr>
        <w:pStyle w:val="Heading2"/>
        <w:spacing w:line="276" w:lineRule="auto"/>
        <w:jc w:val="both"/>
        <w:rPr>
          <w:sz w:val="24"/>
          <w:szCs w:val="26"/>
        </w:rPr>
      </w:pPr>
      <w:r w:rsidRPr="002D25CD">
        <w:rPr>
          <w:sz w:val="24"/>
          <w:szCs w:val="26"/>
        </w:rPr>
        <w:t xml:space="preserve">Step 6: </w:t>
      </w:r>
      <w:r w:rsidR="00281DA6" w:rsidRPr="002D25CD">
        <w:rPr>
          <w:sz w:val="24"/>
          <w:szCs w:val="26"/>
        </w:rPr>
        <w:t>Develop an exercise summary report</w:t>
      </w:r>
    </w:p>
    <w:p w14:paraId="208AB9FC" w14:textId="20C22280" w:rsidR="0063745B" w:rsidRPr="00762272" w:rsidRDefault="00281DA6" w:rsidP="0094527E">
      <w:pPr>
        <w:jc w:val="both"/>
        <w:rPr>
          <w:rFonts w:ascii="Franklin Gothic Book" w:hAnsi="Franklin Gothic Book" w:cs="Arial"/>
        </w:rPr>
      </w:pPr>
      <w:r w:rsidRPr="00762272">
        <w:rPr>
          <w:rFonts w:ascii="Franklin Gothic Book" w:hAnsi="Franklin Gothic Book" w:cs="Arial"/>
        </w:rPr>
        <w:t>Review the notes</w:t>
      </w:r>
      <w:r w:rsidR="008A2356" w:rsidRPr="00762272">
        <w:rPr>
          <w:rFonts w:ascii="Franklin Gothic Book" w:hAnsi="Franklin Gothic Book" w:cs="Arial"/>
        </w:rPr>
        <w:t xml:space="preserve"> </w:t>
      </w:r>
      <w:r w:rsidRPr="00762272">
        <w:rPr>
          <w:rFonts w:ascii="Franklin Gothic Book" w:hAnsi="Franklin Gothic Book" w:cs="Arial"/>
        </w:rPr>
        <w:t xml:space="preserve">captured during the exercise and develop a </w:t>
      </w:r>
      <w:r w:rsidR="00E457B3">
        <w:rPr>
          <w:rFonts w:ascii="Franklin Gothic Book" w:hAnsi="Franklin Gothic Book" w:cs="Arial"/>
        </w:rPr>
        <w:t xml:space="preserve">report including a </w:t>
      </w:r>
      <w:r w:rsidRPr="00762272">
        <w:rPr>
          <w:rFonts w:ascii="Franklin Gothic Book" w:hAnsi="Franklin Gothic Book" w:cs="Arial"/>
        </w:rPr>
        <w:t>list of the items that your organization</w:t>
      </w:r>
      <w:r w:rsidR="00BB40F4" w:rsidRPr="00762272">
        <w:rPr>
          <w:rFonts w:ascii="Franklin Gothic Book" w:hAnsi="Franklin Gothic Book" w:cs="Arial"/>
        </w:rPr>
        <w:t xml:space="preserve"> or jurisdiction</w:t>
      </w:r>
      <w:r w:rsidRPr="00762272">
        <w:rPr>
          <w:rFonts w:ascii="Franklin Gothic Book" w:hAnsi="Franklin Gothic Book" w:cs="Arial"/>
        </w:rPr>
        <w:t xml:space="preserve"> needs to address</w:t>
      </w:r>
      <w:r w:rsidR="008226E5" w:rsidRPr="00762272">
        <w:rPr>
          <w:rFonts w:ascii="Franklin Gothic Book" w:hAnsi="Franklin Gothic Book" w:cs="Arial"/>
        </w:rPr>
        <w:t xml:space="preserve"> as a result of the discussion</w:t>
      </w:r>
      <w:r w:rsidR="0079691D" w:rsidRPr="00762272">
        <w:rPr>
          <w:rFonts w:ascii="Franklin Gothic Book" w:hAnsi="Franklin Gothic Book" w:cs="Arial"/>
        </w:rPr>
        <w:t xml:space="preserve">. These could include the development of new plans or agreements, updates to existing plans, </w:t>
      </w:r>
      <w:r w:rsidR="00E457B3">
        <w:rPr>
          <w:rFonts w:ascii="Franklin Gothic Book" w:hAnsi="Franklin Gothic Book" w:cs="Arial"/>
        </w:rPr>
        <w:t xml:space="preserve">changes to </w:t>
      </w:r>
      <w:r w:rsidR="0079691D" w:rsidRPr="00762272">
        <w:rPr>
          <w:rFonts w:ascii="Franklin Gothic Book" w:hAnsi="Franklin Gothic Book" w:cs="Arial"/>
        </w:rPr>
        <w:t xml:space="preserve">training, </w:t>
      </w:r>
      <w:r w:rsidR="00587045">
        <w:rPr>
          <w:rFonts w:ascii="Franklin Gothic Book" w:hAnsi="Franklin Gothic Book" w:cs="Arial"/>
        </w:rPr>
        <w:t xml:space="preserve">or </w:t>
      </w:r>
      <w:r w:rsidR="0079691D" w:rsidRPr="00762272">
        <w:rPr>
          <w:rFonts w:ascii="Franklin Gothic Book" w:hAnsi="Franklin Gothic Book" w:cs="Arial"/>
        </w:rPr>
        <w:t>the purchase of equipment</w:t>
      </w:r>
      <w:r w:rsidR="008226E5" w:rsidRPr="00762272">
        <w:rPr>
          <w:rFonts w:ascii="Franklin Gothic Book" w:hAnsi="Franklin Gothic Book" w:cs="Arial"/>
        </w:rPr>
        <w:t xml:space="preserve">. </w:t>
      </w:r>
      <w:r w:rsidR="009C0AE1" w:rsidRPr="00762272">
        <w:rPr>
          <w:rFonts w:ascii="Franklin Gothic Book" w:hAnsi="Franklin Gothic Book" w:cs="Arial"/>
        </w:rPr>
        <w:t xml:space="preserve">Include a brief description of the issue and document any recommendations that participants raised </w:t>
      </w:r>
      <w:r w:rsidR="0047767A">
        <w:rPr>
          <w:rFonts w:ascii="Franklin Gothic Book" w:hAnsi="Franklin Gothic Book" w:cs="Arial"/>
        </w:rPr>
        <w:t>on</w:t>
      </w:r>
      <w:r w:rsidR="0047767A" w:rsidRPr="00762272">
        <w:rPr>
          <w:rFonts w:ascii="Franklin Gothic Book" w:hAnsi="Franklin Gothic Book" w:cs="Arial"/>
        </w:rPr>
        <w:t xml:space="preserve"> </w:t>
      </w:r>
      <w:r w:rsidR="009C0AE1" w:rsidRPr="00762272">
        <w:rPr>
          <w:rFonts w:ascii="Franklin Gothic Book" w:hAnsi="Franklin Gothic Book" w:cs="Arial"/>
        </w:rPr>
        <w:t xml:space="preserve">how to address the issue. </w:t>
      </w:r>
      <w:r w:rsidR="00911598" w:rsidRPr="00762272">
        <w:rPr>
          <w:rFonts w:ascii="Franklin Gothic Book" w:hAnsi="Franklin Gothic Book" w:cs="Arial"/>
        </w:rPr>
        <w:t xml:space="preserve">You can use the template </w:t>
      </w:r>
      <w:r w:rsidR="0079691D" w:rsidRPr="00762272">
        <w:rPr>
          <w:rFonts w:ascii="Franklin Gothic Book" w:hAnsi="Franklin Gothic Book" w:cs="Arial"/>
        </w:rPr>
        <w:t>provided in this Exercise Kit or another format</w:t>
      </w:r>
      <w:r w:rsidR="00911598" w:rsidRPr="00762272">
        <w:rPr>
          <w:rFonts w:ascii="Franklin Gothic Book" w:hAnsi="Franklin Gothic Book" w:cs="Arial"/>
        </w:rPr>
        <w:t xml:space="preserve">. </w:t>
      </w:r>
      <w:r w:rsidR="009C0AE1" w:rsidRPr="00762272">
        <w:rPr>
          <w:rFonts w:ascii="Franklin Gothic Book" w:hAnsi="Franklin Gothic Book" w:cs="Arial"/>
        </w:rPr>
        <w:t xml:space="preserve">You may want to have the facilitator or others involved in organizing the exercise review </w:t>
      </w:r>
      <w:r w:rsidR="00E457B3">
        <w:rPr>
          <w:rFonts w:ascii="Franklin Gothic Book" w:hAnsi="Franklin Gothic Book" w:cs="Arial"/>
        </w:rPr>
        <w:t xml:space="preserve">the </w:t>
      </w:r>
      <w:r w:rsidR="009C0AE1" w:rsidRPr="00762272">
        <w:rPr>
          <w:rFonts w:ascii="Franklin Gothic Book" w:hAnsi="Franklin Gothic Book" w:cs="Arial"/>
        </w:rPr>
        <w:t xml:space="preserve">report before finalizing it. Once </w:t>
      </w:r>
      <w:r w:rsidR="0047767A">
        <w:rPr>
          <w:rFonts w:ascii="Franklin Gothic Book" w:hAnsi="Franklin Gothic Book" w:cs="Arial"/>
        </w:rPr>
        <w:t>the report</w:t>
      </w:r>
      <w:r w:rsidR="0047767A" w:rsidRPr="00762272">
        <w:rPr>
          <w:rFonts w:ascii="Franklin Gothic Book" w:hAnsi="Franklin Gothic Book" w:cs="Arial"/>
        </w:rPr>
        <w:t xml:space="preserve"> </w:t>
      </w:r>
      <w:r w:rsidR="009C0AE1" w:rsidRPr="00762272">
        <w:rPr>
          <w:rFonts w:ascii="Franklin Gothic Book" w:hAnsi="Franklin Gothic Book" w:cs="Arial"/>
        </w:rPr>
        <w:t xml:space="preserve">is finished, </w:t>
      </w:r>
      <w:r w:rsidR="0047767A">
        <w:rPr>
          <w:rFonts w:ascii="Franklin Gothic Book" w:hAnsi="Franklin Gothic Book" w:cs="Arial"/>
        </w:rPr>
        <w:t>it</w:t>
      </w:r>
      <w:r w:rsidR="009C0AE1" w:rsidRPr="00762272">
        <w:rPr>
          <w:rFonts w:ascii="Franklin Gothic Book" w:hAnsi="Franklin Gothic Book" w:cs="Arial"/>
        </w:rPr>
        <w:t xml:space="preserve"> should be presented to your organization’s leaders</w:t>
      </w:r>
      <w:r w:rsidR="0079691D" w:rsidRPr="00762272">
        <w:rPr>
          <w:rFonts w:ascii="Franklin Gothic Book" w:hAnsi="Franklin Gothic Book" w:cs="Arial"/>
        </w:rPr>
        <w:t xml:space="preserve"> and </w:t>
      </w:r>
      <w:r w:rsidR="00D5010B">
        <w:rPr>
          <w:rFonts w:ascii="Franklin Gothic Book" w:hAnsi="Franklin Gothic Book" w:cs="Arial"/>
        </w:rPr>
        <w:t>exercise participants</w:t>
      </w:r>
      <w:r w:rsidR="009C0AE1" w:rsidRPr="00762272">
        <w:rPr>
          <w:rFonts w:ascii="Franklin Gothic Book" w:hAnsi="Franklin Gothic Book" w:cs="Arial"/>
        </w:rPr>
        <w:t xml:space="preserve">. </w:t>
      </w:r>
      <w:r w:rsidR="008226E5" w:rsidRPr="00762272">
        <w:rPr>
          <w:rFonts w:ascii="Franklin Gothic Book" w:hAnsi="Franklin Gothic Book" w:cs="Arial"/>
        </w:rPr>
        <w:t>Your organization’</w:t>
      </w:r>
      <w:r w:rsidR="009C0AE1" w:rsidRPr="00762272">
        <w:rPr>
          <w:rFonts w:ascii="Franklin Gothic Book" w:hAnsi="Franklin Gothic Book" w:cs="Arial"/>
        </w:rPr>
        <w:t>s leaders</w:t>
      </w:r>
      <w:r w:rsidR="008226E5" w:rsidRPr="00762272">
        <w:rPr>
          <w:rFonts w:ascii="Franklin Gothic Book" w:hAnsi="Franklin Gothic Book" w:cs="Arial"/>
        </w:rPr>
        <w:t xml:space="preserve"> should then prioritize the list of </w:t>
      </w:r>
      <w:r w:rsidR="00D5010B">
        <w:rPr>
          <w:rFonts w:ascii="Franklin Gothic Book" w:hAnsi="Franklin Gothic Book" w:cs="Arial"/>
        </w:rPr>
        <w:t>issues</w:t>
      </w:r>
      <w:r w:rsidR="008226E5" w:rsidRPr="00762272">
        <w:rPr>
          <w:rFonts w:ascii="Franklin Gothic Book" w:hAnsi="Franklin Gothic Book" w:cs="Arial"/>
        </w:rPr>
        <w:t xml:space="preserve">, assign responsibility for addressing each </w:t>
      </w:r>
      <w:r w:rsidR="00D5010B">
        <w:rPr>
          <w:rFonts w:ascii="Franklin Gothic Book" w:hAnsi="Franklin Gothic Book" w:cs="Arial"/>
        </w:rPr>
        <w:t>issue</w:t>
      </w:r>
      <w:r w:rsidR="008226E5" w:rsidRPr="00762272">
        <w:rPr>
          <w:rFonts w:ascii="Franklin Gothic Book" w:hAnsi="Franklin Gothic Book" w:cs="Arial"/>
        </w:rPr>
        <w:t>, and develop a timeline for completion.</w:t>
      </w:r>
    </w:p>
    <w:sectPr w:rsidR="0063745B" w:rsidRPr="007622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68FB3" w14:textId="77777777" w:rsidR="005F67ED" w:rsidRDefault="005F67ED" w:rsidP="005D3504">
      <w:pPr>
        <w:spacing w:after="0" w:line="240" w:lineRule="auto"/>
      </w:pPr>
      <w:r>
        <w:separator/>
      </w:r>
    </w:p>
  </w:endnote>
  <w:endnote w:type="continuationSeparator" w:id="0">
    <w:p w14:paraId="76994F8C" w14:textId="77777777" w:rsidR="005F67ED" w:rsidRDefault="005F67ED" w:rsidP="005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0870115"/>
      <w:docPartObj>
        <w:docPartGallery w:val="Page Numbers (Bottom of Page)"/>
        <w:docPartUnique/>
      </w:docPartObj>
    </w:sdtPr>
    <w:sdtEndPr>
      <w:rPr>
        <w:rFonts w:ascii="Franklin Gothic Book" w:hAnsi="Franklin Gothic Book"/>
        <w:noProof/>
        <w:sz w:val="20"/>
        <w:szCs w:val="20"/>
      </w:rPr>
    </w:sdtEndPr>
    <w:sdtContent>
      <w:p w14:paraId="440018F8" w14:textId="36BD900F" w:rsidR="00D95060" w:rsidRPr="008E0F0B" w:rsidRDefault="00856749" w:rsidP="009D0824">
        <w:pPr>
          <w:pStyle w:val="Footer"/>
          <w:pBdr>
            <w:top w:val="single" w:sz="12" w:space="1" w:color="BF8F00" w:themeColor="accent4" w:themeShade="BF"/>
          </w:pBdr>
          <w:jc w:val="center"/>
          <w:rPr>
            <w:rFonts w:ascii="Franklin Gothic Book" w:hAnsi="Franklin Gothic Book"/>
            <w:sz w:val="20"/>
            <w:szCs w:val="20"/>
          </w:rPr>
        </w:pPr>
        <w:r>
          <w:rPr>
            <w:rFonts w:ascii="Franklin Gothic Book" w:hAnsi="Franklin Gothic Book"/>
            <w:noProof/>
            <w:sz w:val="20"/>
            <w:szCs w:val="20"/>
          </w:rPr>
          <w:t>4</w:t>
        </w:r>
      </w:p>
    </w:sdtContent>
  </w:sdt>
  <w:p w14:paraId="5930A369" w14:textId="68B2A347" w:rsidR="00BB40F4" w:rsidRPr="00D95060" w:rsidRDefault="00BB40F4" w:rsidP="00D95060">
    <w:pPr>
      <w:pStyle w:val="Footer"/>
      <w:spacing w:line="276" w:lineRule="auto"/>
      <w:rPr>
        <w:rFonts w:ascii="Century Gothic" w:hAnsi="Century Gothic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0BB8E" w14:textId="77777777" w:rsidR="005F67ED" w:rsidRDefault="005F67ED" w:rsidP="005D3504">
      <w:pPr>
        <w:spacing w:after="0" w:line="240" w:lineRule="auto"/>
      </w:pPr>
      <w:r>
        <w:separator/>
      </w:r>
    </w:p>
  </w:footnote>
  <w:footnote w:type="continuationSeparator" w:id="0">
    <w:p w14:paraId="43ADFC80" w14:textId="77777777" w:rsidR="005F67ED" w:rsidRDefault="005F67ED" w:rsidP="005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BF8F00" w:themeColor="accent4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2875"/>
    </w:tblGrid>
    <w:tr w:rsidR="009D0824" w:rsidRPr="009D0824" w14:paraId="5B352094" w14:textId="77777777" w:rsidTr="009D0824">
      <w:tc>
        <w:tcPr>
          <w:tcW w:w="6475" w:type="dxa"/>
        </w:tcPr>
        <w:p w14:paraId="465D4740" w14:textId="1E3AFEB6" w:rsidR="009D0824" w:rsidRPr="00571B9D" w:rsidRDefault="009D0824" w:rsidP="009D0824">
          <w:pPr>
            <w:pStyle w:val="Header"/>
            <w:spacing w:before="120" w:after="120"/>
            <w:rPr>
              <w:rFonts w:ascii="Franklin Gothic Book" w:hAnsi="Franklin Gothic Book" w:cs="Arial"/>
              <w:caps/>
              <w:spacing w:val="20"/>
              <w:sz w:val="28"/>
            </w:rPr>
          </w:pPr>
          <w:r w:rsidRPr="00571B9D">
            <w:rPr>
              <w:rFonts w:ascii="Franklin Gothic Book" w:hAnsi="Franklin Gothic Book" w:cs="Arial"/>
              <w:sz w:val="20"/>
            </w:rPr>
            <w:t>Response to Active Shooters on U.S. Military Installations</w:t>
          </w:r>
        </w:p>
      </w:tc>
      <w:tc>
        <w:tcPr>
          <w:tcW w:w="2875" w:type="dxa"/>
        </w:tcPr>
        <w:p w14:paraId="03833281" w14:textId="550D1D5F" w:rsidR="009D0824" w:rsidRPr="00571B9D" w:rsidRDefault="009D0824" w:rsidP="009D0824">
          <w:pPr>
            <w:pStyle w:val="Header"/>
            <w:spacing w:before="120" w:after="120"/>
            <w:jc w:val="right"/>
            <w:rPr>
              <w:rFonts w:ascii="Franklin Gothic Book" w:hAnsi="Franklin Gothic Book" w:cs="Arial"/>
              <w:caps/>
              <w:spacing w:val="20"/>
              <w:sz w:val="28"/>
            </w:rPr>
          </w:pPr>
          <w:r w:rsidRPr="00571B9D">
            <w:rPr>
              <w:rFonts w:ascii="Franklin Gothic Book" w:hAnsi="Franklin Gothic Book" w:cs="Arial"/>
              <w:sz w:val="20"/>
            </w:rPr>
            <w:t>Exercise Kit Instructions</w:t>
          </w:r>
        </w:p>
      </w:tc>
    </w:tr>
  </w:tbl>
  <w:p w14:paraId="34060716" w14:textId="2B5EF05E" w:rsidR="005D3504" w:rsidRPr="008F01DC" w:rsidRDefault="008919F1" w:rsidP="008F01DC">
    <w:pPr>
      <w:pStyle w:val="Header"/>
      <w:rPr>
        <w:rFonts w:ascii="Century Gothic" w:hAnsi="Century Gothic" w:cs="Arial"/>
        <w:b/>
        <w:caps/>
        <w:spacing w:val="20"/>
        <w:sz w:val="28"/>
      </w:rPr>
    </w:pPr>
    <w:sdt>
      <w:sdtPr>
        <w:rPr>
          <w:rFonts w:ascii="Century Gothic" w:hAnsi="Century Gothic" w:cs="Arial"/>
          <w:b/>
          <w:caps/>
          <w:spacing w:val="20"/>
          <w:sz w:val="28"/>
        </w:rPr>
        <w:id w:val="-373150560"/>
        <w:docPartObj>
          <w:docPartGallery w:val="Watermarks"/>
          <w:docPartUnique/>
        </w:docPartObj>
      </w:sdtPr>
      <w:sdtEndPr/>
      <w:sdtContent>
        <w:r>
          <w:rPr>
            <w:rFonts w:ascii="Century Gothic" w:hAnsi="Century Gothic" w:cs="Arial"/>
            <w:b/>
            <w:caps/>
            <w:noProof/>
            <w:spacing w:val="20"/>
            <w:sz w:val="28"/>
          </w:rPr>
          <w:pict w14:anchorId="3EE1BB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306D7"/>
    <w:multiLevelType w:val="hybridMultilevel"/>
    <w:tmpl w:val="14C4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44F"/>
    <w:multiLevelType w:val="hybridMultilevel"/>
    <w:tmpl w:val="BEF07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54AE"/>
    <w:multiLevelType w:val="hybridMultilevel"/>
    <w:tmpl w:val="B3DE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0FDE"/>
    <w:multiLevelType w:val="hybridMultilevel"/>
    <w:tmpl w:val="B08E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7768"/>
    <w:multiLevelType w:val="hybridMultilevel"/>
    <w:tmpl w:val="DC70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7DA3"/>
    <w:multiLevelType w:val="hybridMultilevel"/>
    <w:tmpl w:val="7096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1014B"/>
    <w:multiLevelType w:val="hybridMultilevel"/>
    <w:tmpl w:val="A0205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56"/>
    <w:rsid w:val="00005667"/>
    <w:rsid w:val="0001206A"/>
    <w:rsid w:val="00016256"/>
    <w:rsid w:val="00033464"/>
    <w:rsid w:val="00045EAB"/>
    <w:rsid w:val="00090677"/>
    <w:rsid w:val="000A25F6"/>
    <w:rsid w:val="000B732F"/>
    <w:rsid w:val="000C4085"/>
    <w:rsid w:val="00143148"/>
    <w:rsid w:val="001727C3"/>
    <w:rsid w:val="0018313F"/>
    <w:rsid w:val="00195846"/>
    <w:rsid w:val="001E06A6"/>
    <w:rsid w:val="001E23DA"/>
    <w:rsid w:val="00203328"/>
    <w:rsid w:val="002118BD"/>
    <w:rsid w:val="00243971"/>
    <w:rsid w:val="00254C2A"/>
    <w:rsid w:val="002639D6"/>
    <w:rsid w:val="00281DA6"/>
    <w:rsid w:val="002D25CD"/>
    <w:rsid w:val="002E3F1D"/>
    <w:rsid w:val="00317483"/>
    <w:rsid w:val="00372D00"/>
    <w:rsid w:val="003831AB"/>
    <w:rsid w:val="00385189"/>
    <w:rsid w:val="003870CE"/>
    <w:rsid w:val="003C0B52"/>
    <w:rsid w:val="003C39E5"/>
    <w:rsid w:val="003F09F6"/>
    <w:rsid w:val="003F43CE"/>
    <w:rsid w:val="003F524D"/>
    <w:rsid w:val="00404E3B"/>
    <w:rsid w:val="00415174"/>
    <w:rsid w:val="0044066F"/>
    <w:rsid w:val="00451A04"/>
    <w:rsid w:val="0047767A"/>
    <w:rsid w:val="00497EA1"/>
    <w:rsid w:val="004A6F2A"/>
    <w:rsid w:val="004B4550"/>
    <w:rsid w:val="00504B53"/>
    <w:rsid w:val="00507E76"/>
    <w:rsid w:val="00571AF2"/>
    <w:rsid w:val="00571B9D"/>
    <w:rsid w:val="00587045"/>
    <w:rsid w:val="005C0594"/>
    <w:rsid w:val="005D3504"/>
    <w:rsid w:val="005D6E6F"/>
    <w:rsid w:val="005E048D"/>
    <w:rsid w:val="005F0E80"/>
    <w:rsid w:val="005F67ED"/>
    <w:rsid w:val="005F6FD0"/>
    <w:rsid w:val="00630D0E"/>
    <w:rsid w:val="0063745B"/>
    <w:rsid w:val="00657E25"/>
    <w:rsid w:val="00690DA6"/>
    <w:rsid w:val="006D08F4"/>
    <w:rsid w:val="00762272"/>
    <w:rsid w:val="00764AAE"/>
    <w:rsid w:val="00793F87"/>
    <w:rsid w:val="007965DD"/>
    <w:rsid w:val="0079691D"/>
    <w:rsid w:val="007F301F"/>
    <w:rsid w:val="008226E5"/>
    <w:rsid w:val="00826A3C"/>
    <w:rsid w:val="00856749"/>
    <w:rsid w:val="00874323"/>
    <w:rsid w:val="00881064"/>
    <w:rsid w:val="008919F1"/>
    <w:rsid w:val="008A2356"/>
    <w:rsid w:val="008C06C9"/>
    <w:rsid w:val="008C0F3A"/>
    <w:rsid w:val="008E0F0B"/>
    <w:rsid w:val="008E1F8C"/>
    <w:rsid w:val="008F01DC"/>
    <w:rsid w:val="009010E1"/>
    <w:rsid w:val="00911598"/>
    <w:rsid w:val="0092171A"/>
    <w:rsid w:val="0094527E"/>
    <w:rsid w:val="009955F6"/>
    <w:rsid w:val="009C0AE1"/>
    <w:rsid w:val="009C3E8B"/>
    <w:rsid w:val="009D0824"/>
    <w:rsid w:val="009D0E8E"/>
    <w:rsid w:val="009E308A"/>
    <w:rsid w:val="009E5910"/>
    <w:rsid w:val="00A0738C"/>
    <w:rsid w:val="00A10973"/>
    <w:rsid w:val="00A120E6"/>
    <w:rsid w:val="00A475AF"/>
    <w:rsid w:val="00A61F6F"/>
    <w:rsid w:val="00AC3641"/>
    <w:rsid w:val="00AC6D70"/>
    <w:rsid w:val="00AD55B8"/>
    <w:rsid w:val="00AF3E9F"/>
    <w:rsid w:val="00B33ACB"/>
    <w:rsid w:val="00B36820"/>
    <w:rsid w:val="00B42511"/>
    <w:rsid w:val="00B774F8"/>
    <w:rsid w:val="00BB40F4"/>
    <w:rsid w:val="00BC1945"/>
    <w:rsid w:val="00C17624"/>
    <w:rsid w:val="00C179E5"/>
    <w:rsid w:val="00C26C54"/>
    <w:rsid w:val="00C64995"/>
    <w:rsid w:val="00C776D1"/>
    <w:rsid w:val="00C848C2"/>
    <w:rsid w:val="00C87CAD"/>
    <w:rsid w:val="00C87E2A"/>
    <w:rsid w:val="00CD1819"/>
    <w:rsid w:val="00CD36A7"/>
    <w:rsid w:val="00D246B8"/>
    <w:rsid w:val="00D314C3"/>
    <w:rsid w:val="00D3360A"/>
    <w:rsid w:val="00D5010B"/>
    <w:rsid w:val="00D56A2C"/>
    <w:rsid w:val="00D76731"/>
    <w:rsid w:val="00D95060"/>
    <w:rsid w:val="00DA7A2D"/>
    <w:rsid w:val="00DC4A5F"/>
    <w:rsid w:val="00DE365C"/>
    <w:rsid w:val="00E12E53"/>
    <w:rsid w:val="00E17B41"/>
    <w:rsid w:val="00E259F0"/>
    <w:rsid w:val="00E457B3"/>
    <w:rsid w:val="00E459E6"/>
    <w:rsid w:val="00E7552B"/>
    <w:rsid w:val="00E9140F"/>
    <w:rsid w:val="00EC5875"/>
    <w:rsid w:val="00ED57A4"/>
    <w:rsid w:val="00F22547"/>
    <w:rsid w:val="00F5002D"/>
    <w:rsid w:val="00F52FB5"/>
    <w:rsid w:val="00F94C59"/>
    <w:rsid w:val="00F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C462F39"/>
  <w15:chartTrackingRefBased/>
  <w15:docId w15:val="{930DAFCA-382E-494F-AF8E-72F6DE45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56"/>
    <w:pPr>
      <w:spacing w:after="120" w:line="276" w:lineRule="auto"/>
    </w:pPr>
    <w:rPr>
      <w:rFonts w:ascii="Arial" w:eastAsiaTheme="minorEastAsia" w:hAnsi="Arial"/>
      <w:sz w:val="24"/>
      <w:lang w:eastAsia="zh-CN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DE365C"/>
    <w:pPr>
      <w:keepNext/>
      <w:spacing w:before="240" w:after="160" w:line="240" w:lineRule="auto"/>
      <w:jc w:val="center"/>
      <w:outlineLvl w:val="0"/>
    </w:pPr>
    <w:rPr>
      <w:rFonts w:ascii="Franklin Gothic Book" w:eastAsia="Times New Roman" w:hAnsi="Franklin Gothic Book" w:cs="Arial"/>
      <w:b/>
      <w:bCs/>
      <w:caps/>
      <w:color w:val="002060"/>
      <w:spacing w:val="20"/>
      <w:kern w:val="32"/>
      <w:sz w:val="44"/>
      <w:szCs w:val="3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2272"/>
    <w:pPr>
      <w:keepNext/>
      <w:spacing w:before="160" w:after="160" w:line="240" w:lineRule="auto"/>
      <w:outlineLvl w:val="1"/>
    </w:pPr>
    <w:rPr>
      <w:rFonts w:ascii="Franklin Gothic Book" w:eastAsia="Times New Roman" w:hAnsi="Franklin Gothic Book" w:cs="Arial"/>
      <w:b/>
      <w:bCs/>
      <w:iCs/>
      <w:caps/>
      <w:color w:val="002060"/>
      <w:spacing w:val="2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2272"/>
    <w:rPr>
      <w:rFonts w:ascii="Franklin Gothic Book" w:eastAsia="Times New Roman" w:hAnsi="Franklin Gothic Book" w:cs="Arial"/>
      <w:b/>
      <w:bCs/>
      <w:iCs/>
      <w:caps/>
      <w:color w:val="002060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8A2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04"/>
    <w:rPr>
      <w:rFonts w:ascii="Arial" w:eastAsiaTheme="minorEastAsia" w:hAnsi="Arial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04"/>
    <w:rPr>
      <w:rFonts w:ascii="Arial" w:eastAsiaTheme="minorEastAsia" w:hAnsi="Arial"/>
      <w:sz w:val="24"/>
      <w:lang w:eastAsia="zh-CN"/>
    </w:rPr>
  </w:style>
  <w:style w:type="table" w:styleId="TableGrid">
    <w:name w:val="Table Grid"/>
    <w:basedOn w:val="TableNormal"/>
    <w:uiPriority w:val="39"/>
    <w:rsid w:val="00D3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336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6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FD0"/>
    <w:rPr>
      <w:rFonts w:ascii="Arial" w:eastAsiaTheme="minorEastAsia" w:hAnsi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FD0"/>
    <w:rPr>
      <w:rFonts w:ascii="Arial" w:eastAsiaTheme="minorEastAsia" w:hAnsi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D0"/>
    <w:rPr>
      <w:rFonts w:ascii="Segoe UI" w:eastAsiaTheme="minorEastAsia" w:hAnsi="Segoe UI" w:cs="Segoe UI"/>
      <w:sz w:val="18"/>
      <w:szCs w:val="18"/>
      <w:lang w:eastAsia="zh-CN"/>
    </w:rPr>
  </w:style>
  <w:style w:type="table" w:styleId="GridTable3-Accent4">
    <w:name w:val="Grid Table 3 Accent 4"/>
    <w:basedOn w:val="TableNormal"/>
    <w:uiPriority w:val="48"/>
    <w:rsid w:val="00D9506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D0E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9D0E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F52FB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7Colorful">
    <w:name w:val="List Table 7 Colorful"/>
    <w:basedOn w:val="TableNormal"/>
    <w:uiPriority w:val="52"/>
    <w:rsid w:val="00F52FB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DE365C"/>
    <w:rPr>
      <w:rFonts w:ascii="Franklin Gothic Book" w:eastAsia="Times New Roman" w:hAnsi="Franklin Gothic Book" w:cs="Arial"/>
      <w:b/>
      <w:bCs/>
      <w:caps/>
      <w:color w:val="002060"/>
      <w:spacing w:val="20"/>
      <w:kern w:val="32"/>
      <w:sz w:val="44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DE365C"/>
  </w:style>
  <w:style w:type="character" w:customStyle="1" w:styleId="BodyTextChar">
    <w:name w:val="Body Text Char"/>
    <w:basedOn w:val="DefaultParagraphFont"/>
    <w:link w:val="BodyText"/>
    <w:uiPriority w:val="99"/>
    <w:semiHidden/>
    <w:rsid w:val="00DE365C"/>
    <w:rPr>
      <w:rFonts w:ascii="Arial" w:eastAsiaTheme="minorEastAsia" w:hAnsi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3B3A650098B439859F193BFE4BC7D" ma:contentTypeVersion="0" ma:contentTypeDescription="Create a new document." ma:contentTypeScope="" ma:versionID="0c32e5568cc8c39cb4fc9d0fee8de70d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fc36106785e090ed1d724087c96e17fa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HKANCCA7DSPC-1268002973-35</_dlc_DocId>
    <_dlc_DocIdUrl xmlns="ee37327d-9525-4e5a-8bc0-ee8965a53cd2">
      <Url>http://extranet.cna.org/sites/SAS/CNA-NSA%20Project/_layouts/DocIdRedir.aspx?ID=HKANCCA7DSPC-1268002973-35</Url>
      <Description>HKANCCA7DSPC-1268002973-35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B3F83-EB55-45D4-B2B3-278667AD9A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619EF8-7A62-491B-8F9B-7265ECF2E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1A1D0-6D2F-4AD5-883C-7F9EE985964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37327d-9525-4e5a-8bc0-ee8965a53cd2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F8E0F2-7C39-4257-99FC-9E14E6AF1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Giovachino, Monica</dc:creator>
  <cp:keywords/>
  <dc:description/>
  <cp:lastModifiedBy>Mercer, Sue</cp:lastModifiedBy>
  <cp:revision>2</cp:revision>
  <dcterms:created xsi:type="dcterms:W3CDTF">2022-02-12T19:32:00Z</dcterms:created>
  <dcterms:modified xsi:type="dcterms:W3CDTF">2022-02-12T19:32:00Z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0x010100B073B3A650098B439859F193BFE4BC7D</vt:lpwstr>
  </property>
  <property fmtid="{D5CDD505-2E9C-101B-9397-08002B2CF9AE}" pid="3" name="_dlc_DocIdItemGuid">
    <vt:lpwstr>c7ace409-58a9-408a-85e2-02a95c3cf66a</vt:lpwstr>
  </property>
</Properties>
</file>